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50B" w:rsidRDefault="0018450B" w:rsidP="0018450B">
      <w:pPr>
        <w:ind w:left="5220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D23695">
        <w:rPr>
          <w:sz w:val="28"/>
          <w:szCs w:val="28"/>
        </w:rPr>
        <w:t>шосту</w:t>
      </w:r>
      <w:r>
        <w:rPr>
          <w:sz w:val="28"/>
          <w:szCs w:val="28"/>
        </w:rPr>
        <w:t xml:space="preserve"> се</w:t>
      </w:r>
      <w:r w:rsidR="00D23695">
        <w:rPr>
          <w:sz w:val="28"/>
          <w:szCs w:val="28"/>
        </w:rPr>
        <w:t>сію Лубенської міської ради сьом</w:t>
      </w:r>
      <w:r>
        <w:rPr>
          <w:sz w:val="28"/>
          <w:szCs w:val="28"/>
        </w:rPr>
        <w:t xml:space="preserve">ого скликання </w:t>
      </w:r>
    </w:p>
    <w:p w:rsidR="0018450B" w:rsidRPr="00481882" w:rsidRDefault="00D23695" w:rsidP="0018450B">
      <w:pPr>
        <w:ind w:left="5220"/>
        <w:rPr>
          <w:sz w:val="28"/>
          <w:szCs w:val="28"/>
        </w:rPr>
      </w:pPr>
      <w:r>
        <w:rPr>
          <w:sz w:val="28"/>
          <w:szCs w:val="28"/>
        </w:rPr>
        <w:t>08</w:t>
      </w:r>
      <w:r w:rsidR="006533FF">
        <w:rPr>
          <w:sz w:val="28"/>
          <w:szCs w:val="28"/>
        </w:rPr>
        <w:t xml:space="preserve"> </w:t>
      </w:r>
      <w:r w:rsidR="001D19B4">
        <w:rPr>
          <w:sz w:val="28"/>
          <w:szCs w:val="28"/>
        </w:rPr>
        <w:t>квітня</w:t>
      </w:r>
      <w:r w:rsidR="006533FF">
        <w:rPr>
          <w:sz w:val="28"/>
          <w:szCs w:val="28"/>
        </w:rPr>
        <w:t xml:space="preserve"> 201</w:t>
      </w:r>
      <w:r>
        <w:rPr>
          <w:sz w:val="28"/>
          <w:szCs w:val="28"/>
        </w:rPr>
        <w:t>6</w:t>
      </w:r>
      <w:r w:rsidR="006533FF">
        <w:rPr>
          <w:sz w:val="28"/>
          <w:szCs w:val="28"/>
        </w:rPr>
        <w:t xml:space="preserve"> року</w:t>
      </w:r>
    </w:p>
    <w:p w:rsidR="0018450B" w:rsidRDefault="0018450B" w:rsidP="0018450B">
      <w:pPr>
        <w:jc w:val="right"/>
        <w:rPr>
          <w:b/>
          <w:sz w:val="28"/>
          <w:szCs w:val="28"/>
        </w:rPr>
      </w:pPr>
    </w:p>
    <w:p w:rsidR="00C9517D" w:rsidRDefault="00C9517D" w:rsidP="00EA2A8B">
      <w:pPr>
        <w:jc w:val="center"/>
        <w:rPr>
          <w:b/>
          <w:sz w:val="28"/>
          <w:szCs w:val="28"/>
        </w:rPr>
      </w:pPr>
    </w:p>
    <w:p w:rsidR="00FB6D5A" w:rsidRDefault="00EA2A8B" w:rsidP="00EA2A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ІНФОРМАЦІЯ</w:t>
      </w:r>
    </w:p>
    <w:p w:rsidR="0018450B" w:rsidRDefault="00EA2A8B" w:rsidP="00EA2A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18450B">
        <w:rPr>
          <w:b/>
          <w:sz w:val="28"/>
          <w:szCs w:val="28"/>
        </w:rPr>
        <w:t xml:space="preserve">виконання </w:t>
      </w:r>
      <w:r>
        <w:rPr>
          <w:b/>
          <w:sz w:val="28"/>
          <w:szCs w:val="28"/>
        </w:rPr>
        <w:t>Програм</w:t>
      </w:r>
      <w:r w:rsidR="0018450B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економічного і соціального розвитку м. Лубни </w:t>
      </w:r>
    </w:p>
    <w:p w:rsidR="00EA2A8B" w:rsidRDefault="0068052A" w:rsidP="00EA2A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</w:t>
      </w:r>
      <w:r w:rsidR="00EA2A8B">
        <w:rPr>
          <w:b/>
          <w:sz w:val="28"/>
          <w:szCs w:val="28"/>
        </w:rPr>
        <w:t>а 201</w:t>
      </w:r>
      <w:r w:rsidR="00EA4D63">
        <w:rPr>
          <w:b/>
          <w:sz w:val="28"/>
          <w:szCs w:val="28"/>
        </w:rPr>
        <w:t>5</w:t>
      </w:r>
      <w:r w:rsidR="00EA2A8B">
        <w:rPr>
          <w:b/>
          <w:sz w:val="28"/>
          <w:szCs w:val="28"/>
        </w:rPr>
        <w:t xml:space="preserve"> рік </w:t>
      </w:r>
    </w:p>
    <w:p w:rsidR="001977A7" w:rsidRDefault="001977A7" w:rsidP="00EA2A8B">
      <w:pPr>
        <w:jc w:val="center"/>
        <w:rPr>
          <w:b/>
          <w:sz w:val="28"/>
          <w:szCs w:val="28"/>
        </w:rPr>
      </w:pPr>
    </w:p>
    <w:p w:rsidR="00C21392" w:rsidRDefault="00C21392" w:rsidP="00C21392">
      <w:pPr>
        <w:widowControl w:val="0"/>
        <w:ind w:firstLine="709"/>
        <w:jc w:val="both"/>
        <w:rPr>
          <w:sz w:val="28"/>
          <w:szCs w:val="28"/>
        </w:rPr>
      </w:pPr>
      <w:r w:rsidRPr="00E807F8">
        <w:rPr>
          <w:sz w:val="28"/>
          <w:szCs w:val="28"/>
        </w:rPr>
        <w:t>Програму економічного і соціального розвитку м. Лубни на 201</w:t>
      </w:r>
      <w:r w:rsidR="00EA4D63">
        <w:rPr>
          <w:sz w:val="28"/>
          <w:szCs w:val="28"/>
        </w:rPr>
        <w:t>5</w:t>
      </w:r>
      <w:r w:rsidRPr="00E807F8">
        <w:rPr>
          <w:sz w:val="28"/>
          <w:szCs w:val="28"/>
        </w:rPr>
        <w:t xml:space="preserve"> рік (далі – Програма) розроблено відділом економічного розвитку і торгівлі виконавчого комітету разом з відділами і службами виконавчого комітету</w:t>
      </w:r>
      <w:r w:rsidR="00F95B58">
        <w:rPr>
          <w:sz w:val="28"/>
          <w:szCs w:val="28"/>
        </w:rPr>
        <w:t xml:space="preserve"> </w:t>
      </w:r>
      <w:r w:rsidRPr="00E807F8">
        <w:rPr>
          <w:sz w:val="28"/>
          <w:szCs w:val="28"/>
        </w:rPr>
        <w:t>на основі даних підприємств і організацій міста, громадських організацій відповідно до Закону України «Про державне прогнозування та розроблення програм економічного і соціального розвитку України».</w:t>
      </w:r>
    </w:p>
    <w:p w:rsidR="00F95B58" w:rsidRPr="00A45145" w:rsidRDefault="00F95B58" w:rsidP="00F95B58">
      <w:pPr>
        <w:pStyle w:val="a3"/>
        <w:ind w:firstLine="720"/>
        <w:rPr>
          <w:rFonts w:ascii="Times New Roman" w:hAnsi="Times New Roman"/>
          <w:sz w:val="28"/>
          <w:szCs w:val="28"/>
        </w:rPr>
      </w:pPr>
      <w:r w:rsidRPr="00A45145">
        <w:rPr>
          <w:rFonts w:ascii="Times New Roman" w:hAnsi="Times New Roman"/>
          <w:sz w:val="28"/>
          <w:szCs w:val="28"/>
        </w:rPr>
        <w:t>Програма економічного і соціального розвитку м. Лубни на 201</w:t>
      </w:r>
      <w:r w:rsidR="00EA4D63">
        <w:rPr>
          <w:rFonts w:ascii="Times New Roman" w:hAnsi="Times New Roman"/>
          <w:sz w:val="28"/>
          <w:szCs w:val="28"/>
        </w:rPr>
        <w:t>5</w:t>
      </w:r>
      <w:r w:rsidRPr="00A45145">
        <w:rPr>
          <w:rFonts w:ascii="Times New Roman" w:hAnsi="Times New Roman"/>
          <w:sz w:val="28"/>
          <w:szCs w:val="28"/>
        </w:rPr>
        <w:t xml:space="preserve"> рік була затверджена рішенням </w:t>
      </w:r>
      <w:r w:rsidR="00887221">
        <w:rPr>
          <w:rFonts w:ascii="Times New Roman" w:hAnsi="Times New Roman"/>
          <w:sz w:val="28"/>
          <w:szCs w:val="28"/>
        </w:rPr>
        <w:t>позачергової сорок восьмої</w:t>
      </w:r>
      <w:r w:rsidRPr="00A45145">
        <w:rPr>
          <w:rFonts w:ascii="Times New Roman" w:hAnsi="Times New Roman"/>
          <w:sz w:val="28"/>
          <w:szCs w:val="28"/>
        </w:rPr>
        <w:t xml:space="preserve"> сесії Лубенської міської ради шостого скликання від </w:t>
      </w:r>
      <w:r>
        <w:rPr>
          <w:rFonts w:ascii="Times New Roman" w:hAnsi="Times New Roman"/>
          <w:sz w:val="28"/>
          <w:szCs w:val="28"/>
        </w:rPr>
        <w:t>1</w:t>
      </w:r>
      <w:r w:rsidR="00887221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  <w:r w:rsidR="00887221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1.201</w:t>
      </w:r>
      <w:r w:rsidR="00887221">
        <w:rPr>
          <w:rFonts w:ascii="Times New Roman" w:hAnsi="Times New Roman"/>
          <w:sz w:val="28"/>
          <w:szCs w:val="28"/>
        </w:rPr>
        <w:t>5</w:t>
      </w:r>
      <w:r w:rsidRPr="00A45145">
        <w:rPr>
          <w:rFonts w:ascii="Times New Roman" w:hAnsi="Times New Roman"/>
          <w:sz w:val="28"/>
          <w:szCs w:val="28"/>
        </w:rPr>
        <w:t xml:space="preserve"> року.</w:t>
      </w:r>
    </w:p>
    <w:p w:rsidR="00C855F7" w:rsidRPr="00D45EB4" w:rsidRDefault="00C855F7" w:rsidP="007D63D6">
      <w:pPr>
        <w:pStyle w:val="a3"/>
        <w:widowControl w:val="0"/>
        <w:ind w:firstLine="709"/>
        <w:rPr>
          <w:rFonts w:ascii="Times New Roman" w:hAnsi="Times New Roman"/>
          <w:sz w:val="28"/>
          <w:szCs w:val="28"/>
        </w:rPr>
      </w:pPr>
    </w:p>
    <w:p w:rsidR="003418EF" w:rsidRPr="004156BF" w:rsidRDefault="003418EF" w:rsidP="003418EF">
      <w:pPr>
        <w:widowControl w:val="0"/>
        <w:ind w:firstLine="708"/>
        <w:jc w:val="both"/>
        <w:rPr>
          <w:sz w:val="28"/>
          <w:szCs w:val="28"/>
        </w:rPr>
      </w:pPr>
      <w:r w:rsidRPr="004156BF">
        <w:rPr>
          <w:sz w:val="28"/>
          <w:szCs w:val="28"/>
        </w:rPr>
        <w:t>Цілями та завданнями Програми є:</w:t>
      </w:r>
    </w:p>
    <w:p w:rsidR="003418EF" w:rsidRPr="003418EF" w:rsidRDefault="003418EF" w:rsidP="003418EF">
      <w:pPr>
        <w:ind w:firstLine="567"/>
        <w:jc w:val="both"/>
        <w:rPr>
          <w:sz w:val="28"/>
          <w:szCs w:val="28"/>
        </w:rPr>
      </w:pPr>
      <w:r w:rsidRPr="003418EF">
        <w:rPr>
          <w:sz w:val="28"/>
          <w:szCs w:val="28"/>
        </w:rPr>
        <w:t xml:space="preserve">- підвищення якості життя та зростання добробуту населення; </w:t>
      </w:r>
    </w:p>
    <w:p w:rsidR="003418EF" w:rsidRPr="003418EF" w:rsidRDefault="003418EF" w:rsidP="003418EF">
      <w:pPr>
        <w:ind w:firstLine="567"/>
        <w:jc w:val="both"/>
        <w:rPr>
          <w:sz w:val="28"/>
          <w:szCs w:val="28"/>
        </w:rPr>
      </w:pPr>
      <w:r w:rsidRPr="003418EF">
        <w:rPr>
          <w:sz w:val="28"/>
          <w:szCs w:val="28"/>
        </w:rPr>
        <w:t>- підвищення стійкості місцевої економіки за рахунок модернізації виробництва та активізації внутрішнього ринку як підґрунтя для підвищення рівня життя населення;</w:t>
      </w:r>
    </w:p>
    <w:p w:rsidR="003418EF" w:rsidRPr="003418EF" w:rsidRDefault="003418EF" w:rsidP="003418EF">
      <w:pPr>
        <w:ind w:firstLine="567"/>
        <w:jc w:val="both"/>
        <w:rPr>
          <w:sz w:val="28"/>
          <w:szCs w:val="28"/>
        </w:rPr>
      </w:pPr>
      <w:r w:rsidRPr="003418EF">
        <w:rPr>
          <w:sz w:val="28"/>
          <w:szCs w:val="28"/>
        </w:rPr>
        <w:t>- підвищення конкурентоспроможності продукції, нарощення експортного потенціалу та зміцнення позицій товаровиробників міста на внутрішньому та зовнішньому ринках;</w:t>
      </w:r>
    </w:p>
    <w:p w:rsidR="003418EF" w:rsidRPr="003418EF" w:rsidRDefault="003418EF" w:rsidP="003418EF">
      <w:pPr>
        <w:ind w:firstLine="567"/>
        <w:jc w:val="both"/>
        <w:rPr>
          <w:sz w:val="28"/>
          <w:szCs w:val="28"/>
        </w:rPr>
      </w:pPr>
      <w:r w:rsidRPr="003418EF">
        <w:rPr>
          <w:sz w:val="28"/>
          <w:szCs w:val="28"/>
        </w:rPr>
        <w:t xml:space="preserve">- розвиток внутрішнього виробництва, </w:t>
      </w:r>
      <w:r w:rsidRPr="003418EF">
        <w:rPr>
          <w:bCs/>
          <w:iCs/>
          <w:sz w:val="28"/>
          <w:szCs w:val="28"/>
        </w:rPr>
        <w:t xml:space="preserve">підтримка місцевих товаровиробників, </w:t>
      </w:r>
      <w:r w:rsidRPr="003418EF">
        <w:rPr>
          <w:sz w:val="28"/>
          <w:szCs w:val="28"/>
        </w:rPr>
        <w:t xml:space="preserve">задоволення споживчого попиту населення через розширення пропозиції товарів і послуг; </w:t>
      </w:r>
    </w:p>
    <w:p w:rsidR="003418EF" w:rsidRPr="003418EF" w:rsidRDefault="003418EF" w:rsidP="003418EF">
      <w:pPr>
        <w:ind w:firstLine="567"/>
        <w:jc w:val="both"/>
        <w:rPr>
          <w:sz w:val="28"/>
          <w:szCs w:val="28"/>
        </w:rPr>
      </w:pPr>
      <w:r w:rsidRPr="003418EF">
        <w:rPr>
          <w:sz w:val="28"/>
          <w:szCs w:val="28"/>
        </w:rPr>
        <w:t xml:space="preserve">- створення сприятливих умов для подальшого розвитку малого та середнього підприємництва; реалізація ефективної регуляторної політики та створення ефективної системи надання адміністративних послуг; </w:t>
      </w:r>
    </w:p>
    <w:p w:rsidR="003418EF" w:rsidRPr="003418EF" w:rsidRDefault="003418EF" w:rsidP="003418EF">
      <w:pPr>
        <w:ind w:firstLine="567"/>
        <w:jc w:val="both"/>
        <w:rPr>
          <w:sz w:val="28"/>
          <w:szCs w:val="28"/>
        </w:rPr>
      </w:pPr>
      <w:r w:rsidRPr="003418EF">
        <w:rPr>
          <w:sz w:val="28"/>
          <w:szCs w:val="28"/>
        </w:rPr>
        <w:t>- покращення інвестиційного клімату, збільшення обсягу внутрішніх та зовнішніх інвестицій в розвиток економіки та соціальної сфери, зміцнення позитивного інвестиційного іміджу міста;</w:t>
      </w:r>
    </w:p>
    <w:p w:rsidR="003418EF" w:rsidRPr="003418EF" w:rsidRDefault="003418EF" w:rsidP="003418EF">
      <w:pPr>
        <w:ind w:firstLine="567"/>
        <w:jc w:val="both"/>
        <w:rPr>
          <w:sz w:val="28"/>
          <w:szCs w:val="28"/>
        </w:rPr>
      </w:pPr>
      <w:r w:rsidRPr="003418EF">
        <w:rPr>
          <w:sz w:val="28"/>
          <w:szCs w:val="28"/>
        </w:rPr>
        <w:t>- поліпшення якості та доступності освіти і медичного обслуговування населення, розвиток культури та спорту, туристично-рекреаційної сфери;</w:t>
      </w:r>
    </w:p>
    <w:p w:rsidR="003418EF" w:rsidRPr="003418EF" w:rsidRDefault="003418EF" w:rsidP="003418EF">
      <w:pPr>
        <w:ind w:firstLine="567"/>
        <w:jc w:val="both"/>
        <w:rPr>
          <w:sz w:val="28"/>
          <w:szCs w:val="28"/>
        </w:rPr>
      </w:pPr>
      <w:r w:rsidRPr="003418EF">
        <w:rPr>
          <w:sz w:val="28"/>
          <w:szCs w:val="28"/>
        </w:rPr>
        <w:t>- покращення стану навколишнього природного середовища, раціональне використання природних ресурсів та запобігання виникненню надзвичайних ситуацій.</w:t>
      </w:r>
    </w:p>
    <w:p w:rsidR="00EB4B60" w:rsidRPr="003418EF" w:rsidRDefault="00EB4B60" w:rsidP="00AE64BC">
      <w:pPr>
        <w:pStyle w:val="a3"/>
        <w:widowControl w:val="0"/>
        <w:rPr>
          <w:rFonts w:ascii="Times New Roman" w:hAnsi="Times New Roman"/>
          <w:sz w:val="28"/>
          <w:szCs w:val="28"/>
        </w:rPr>
      </w:pPr>
    </w:p>
    <w:p w:rsidR="0002645D" w:rsidRDefault="0002645D" w:rsidP="0002645D">
      <w:pPr>
        <w:ind w:firstLine="708"/>
        <w:jc w:val="both"/>
        <w:rPr>
          <w:sz w:val="28"/>
          <w:szCs w:val="28"/>
        </w:rPr>
      </w:pPr>
      <w:r w:rsidRPr="00D45EB4">
        <w:rPr>
          <w:sz w:val="28"/>
          <w:szCs w:val="28"/>
        </w:rPr>
        <w:t xml:space="preserve">Програмою було передбачено зростання </w:t>
      </w:r>
      <w:r w:rsidRPr="00C92EEC">
        <w:rPr>
          <w:sz w:val="28"/>
          <w:szCs w:val="28"/>
        </w:rPr>
        <w:t>обсягів реалізації</w:t>
      </w:r>
      <w:r w:rsidRPr="00D45EB4">
        <w:rPr>
          <w:sz w:val="28"/>
          <w:szCs w:val="28"/>
        </w:rPr>
        <w:t xml:space="preserve"> промислової </w:t>
      </w:r>
      <w:r w:rsidRPr="00ED0426">
        <w:rPr>
          <w:sz w:val="28"/>
          <w:szCs w:val="28"/>
        </w:rPr>
        <w:t>проду</w:t>
      </w:r>
      <w:r w:rsidR="00201EFA">
        <w:rPr>
          <w:sz w:val="28"/>
          <w:szCs w:val="28"/>
        </w:rPr>
        <w:t xml:space="preserve">кції у відпускних цінах до </w:t>
      </w:r>
      <w:r w:rsidR="006B3965">
        <w:rPr>
          <w:sz w:val="28"/>
          <w:szCs w:val="28"/>
        </w:rPr>
        <w:t>780,0</w:t>
      </w:r>
      <w:r w:rsidRPr="00ED0426">
        <w:rPr>
          <w:sz w:val="28"/>
          <w:szCs w:val="28"/>
        </w:rPr>
        <w:t xml:space="preserve"> млн. грн. (10</w:t>
      </w:r>
      <w:r w:rsidR="00713A90">
        <w:rPr>
          <w:sz w:val="28"/>
          <w:szCs w:val="28"/>
        </w:rPr>
        <w:t>0,8</w:t>
      </w:r>
      <w:r w:rsidR="00201EFA">
        <w:rPr>
          <w:sz w:val="28"/>
          <w:szCs w:val="28"/>
        </w:rPr>
        <w:t xml:space="preserve"> % до попереднього року</w:t>
      </w:r>
      <w:r w:rsidRPr="00ED0426">
        <w:rPr>
          <w:sz w:val="28"/>
          <w:szCs w:val="28"/>
        </w:rPr>
        <w:t xml:space="preserve">). </w:t>
      </w:r>
      <w:r w:rsidR="005948E0">
        <w:rPr>
          <w:sz w:val="28"/>
          <w:szCs w:val="28"/>
        </w:rPr>
        <w:t xml:space="preserve">Заплановані Програмою показники </w:t>
      </w:r>
      <w:r w:rsidR="005948E0" w:rsidRPr="00B87BDD">
        <w:rPr>
          <w:sz w:val="28"/>
          <w:szCs w:val="28"/>
        </w:rPr>
        <w:t>перевиконані</w:t>
      </w:r>
      <w:r w:rsidR="005948E0">
        <w:rPr>
          <w:sz w:val="28"/>
          <w:szCs w:val="28"/>
        </w:rPr>
        <w:t xml:space="preserve"> на 56,5 %.</w:t>
      </w:r>
    </w:p>
    <w:p w:rsidR="00D02BE2" w:rsidRDefault="00ED0426" w:rsidP="00D02BE2">
      <w:pPr>
        <w:ind w:firstLine="720"/>
        <w:jc w:val="both"/>
        <w:rPr>
          <w:sz w:val="28"/>
          <w:szCs w:val="28"/>
        </w:rPr>
      </w:pPr>
      <w:r w:rsidRPr="00ED0426">
        <w:rPr>
          <w:sz w:val="28"/>
          <w:szCs w:val="28"/>
        </w:rPr>
        <w:t>У про</w:t>
      </w:r>
      <w:r w:rsidR="00D02BE2">
        <w:rPr>
          <w:sz w:val="28"/>
          <w:szCs w:val="28"/>
        </w:rPr>
        <w:t xml:space="preserve">мисловості міста Лубен згідно з уточненими </w:t>
      </w:r>
      <w:r w:rsidRPr="00ED0426">
        <w:rPr>
          <w:sz w:val="28"/>
          <w:szCs w:val="28"/>
        </w:rPr>
        <w:t>статистичними даними за результатами 201</w:t>
      </w:r>
      <w:r w:rsidR="00183514">
        <w:rPr>
          <w:sz w:val="28"/>
          <w:szCs w:val="28"/>
        </w:rPr>
        <w:t>5</w:t>
      </w:r>
      <w:r w:rsidRPr="00ED0426">
        <w:rPr>
          <w:sz w:val="28"/>
          <w:szCs w:val="28"/>
        </w:rPr>
        <w:t xml:space="preserve"> року обсяги реалізації промислової продукції (робіт, послуг) у </w:t>
      </w:r>
      <w:r w:rsidRPr="00ED0426">
        <w:rPr>
          <w:sz w:val="28"/>
          <w:szCs w:val="28"/>
        </w:rPr>
        <w:lastRenderedPageBreak/>
        <w:t xml:space="preserve">відпускних цінах склали </w:t>
      </w:r>
      <w:r w:rsidR="00183514">
        <w:rPr>
          <w:sz w:val="28"/>
          <w:szCs w:val="28"/>
        </w:rPr>
        <w:t>1220,8</w:t>
      </w:r>
      <w:r w:rsidRPr="00ED0426">
        <w:rPr>
          <w:sz w:val="28"/>
          <w:szCs w:val="28"/>
        </w:rPr>
        <w:t xml:space="preserve"> млн. грн., що на </w:t>
      </w:r>
      <w:r w:rsidR="00366DD8">
        <w:rPr>
          <w:sz w:val="28"/>
          <w:szCs w:val="28"/>
        </w:rPr>
        <w:t>418,8</w:t>
      </w:r>
      <w:r w:rsidRPr="00ED0426">
        <w:rPr>
          <w:sz w:val="28"/>
          <w:szCs w:val="28"/>
        </w:rPr>
        <w:t xml:space="preserve"> млн. грн. </w:t>
      </w:r>
      <w:r w:rsidR="002A4A09">
        <w:rPr>
          <w:sz w:val="28"/>
          <w:szCs w:val="28"/>
        </w:rPr>
        <w:t>більше</w:t>
      </w:r>
      <w:r w:rsidRPr="00ED0426">
        <w:rPr>
          <w:sz w:val="28"/>
          <w:szCs w:val="28"/>
        </w:rPr>
        <w:t>, ніж у</w:t>
      </w:r>
      <w:r w:rsidR="002A4A09">
        <w:rPr>
          <w:sz w:val="28"/>
          <w:szCs w:val="28"/>
        </w:rPr>
        <w:t xml:space="preserve"> </w:t>
      </w:r>
      <w:r w:rsidRPr="00ED0426">
        <w:rPr>
          <w:sz w:val="28"/>
          <w:szCs w:val="28"/>
        </w:rPr>
        <w:t>201</w:t>
      </w:r>
      <w:r w:rsidR="00366DD8">
        <w:rPr>
          <w:sz w:val="28"/>
          <w:szCs w:val="28"/>
        </w:rPr>
        <w:t>4</w:t>
      </w:r>
      <w:r w:rsidRPr="00ED0426">
        <w:rPr>
          <w:sz w:val="28"/>
          <w:szCs w:val="28"/>
        </w:rPr>
        <w:t xml:space="preserve"> ро</w:t>
      </w:r>
      <w:r w:rsidR="00B30E4D">
        <w:rPr>
          <w:sz w:val="28"/>
          <w:szCs w:val="28"/>
        </w:rPr>
        <w:t>ці</w:t>
      </w:r>
      <w:r w:rsidRPr="00ED0426">
        <w:rPr>
          <w:sz w:val="28"/>
          <w:szCs w:val="28"/>
        </w:rPr>
        <w:t xml:space="preserve">. </w:t>
      </w:r>
      <w:r w:rsidR="00BD7521">
        <w:rPr>
          <w:sz w:val="28"/>
          <w:szCs w:val="28"/>
        </w:rPr>
        <w:t>За розрахунковими даними т</w:t>
      </w:r>
      <w:r w:rsidRPr="00ED0426">
        <w:rPr>
          <w:sz w:val="28"/>
          <w:szCs w:val="28"/>
        </w:rPr>
        <w:t xml:space="preserve">емп росту у порівнянні з </w:t>
      </w:r>
      <w:r w:rsidR="00B30E4D">
        <w:rPr>
          <w:sz w:val="28"/>
          <w:szCs w:val="28"/>
        </w:rPr>
        <w:t>попереднім</w:t>
      </w:r>
      <w:r w:rsidR="00BD7521">
        <w:rPr>
          <w:sz w:val="28"/>
          <w:szCs w:val="28"/>
        </w:rPr>
        <w:t xml:space="preserve"> рок</w:t>
      </w:r>
      <w:r w:rsidR="00B30E4D">
        <w:rPr>
          <w:sz w:val="28"/>
          <w:szCs w:val="28"/>
        </w:rPr>
        <w:t>ом</w:t>
      </w:r>
      <w:r w:rsidRPr="00ED0426">
        <w:rPr>
          <w:sz w:val="28"/>
          <w:szCs w:val="28"/>
        </w:rPr>
        <w:t xml:space="preserve"> скла</w:t>
      </w:r>
      <w:r w:rsidR="00BD7521">
        <w:rPr>
          <w:sz w:val="28"/>
          <w:szCs w:val="28"/>
        </w:rPr>
        <w:t>в</w:t>
      </w:r>
      <w:r w:rsidRPr="00ED0426">
        <w:rPr>
          <w:sz w:val="28"/>
          <w:szCs w:val="28"/>
        </w:rPr>
        <w:t xml:space="preserve"> </w:t>
      </w:r>
      <w:r w:rsidR="00690F0C">
        <w:rPr>
          <w:sz w:val="28"/>
          <w:szCs w:val="28"/>
        </w:rPr>
        <w:t>152,2</w:t>
      </w:r>
      <w:r w:rsidRPr="00ED0426">
        <w:rPr>
          <w:sz w:val="28"/>
          <w:szCs w:val="28"/>
        </w:rPr>
        <w:t xml:space="preserve"> %. </w:t>
      </w:r>
    </w:p>
    <w:p w:rsidR="00F97AC4" w:rsidRDefault="00F97AC4" w:rsidP="00311AFD">
      <w:pPr>
        <w:ind w:firstLine="720"/>
        <w:jc w:val="both"/>
        <w:rPr>
          <w:sz w:val="28"/>
          <w:szCs w:val="28"/>
        </w:rPr>
      </w:pPr>
    </w:p>
    <w:p w:rsidR="00A16554" w:rsidRDefault="000863AF" w:rsidP="000863AF">
      <w:pPr>
        <w:ind w:firstLine="720"/>
        <w:jc w:val="both"/>
        <w:rPr>
          <w:sz w:val="28"/>
          <w:szCs w:val="28"/>
        </w:rPr>
      </w:pPr>
      <w:r w:rsidRPr="00D45EB4">
        <w:rPr>
          <w:sz w:val="28"/>
          <w:szCs w:val="28"/>
        </w:rPr>
        <w:t>Програмою економічного і соціального розвитку м. Лубни на 201</w:t>
      </w:r>
      <w:r w:rsidR="00917662">
        <w:rPr>
          <w:sz w:val="28"/>
          <w:szCs w:val="28"/>
        </w:rPr>
        <w:t>5</w:t>
      </w:r>
      <w:r w:rsidRPr="00D45EB4">
        <w:rPr>
          <w:sz w:val="28"/>
          <w:szCs w:val="28"/>
        </w:rPr>
        <w:t xml:space="preserve"> рік </w:t>
      </w:r>
      <w:r w:rsidRPr="005E311A">
        <w:rPr>
          <w:sz w:val="28"/>
          <w:szCs w:val="28"/>
        </w:rPr>
        <w:t xml:space="preserve">обсяг </w:t>
      </w:r>
      <w:r w:rsidR="004D6E61" w:rsidRPr="005E311A">
        <w:rPr>
          <w:sz w:val="28"/>
          <w:szCs w:val="28"/>
        </w:rPr>
        <w:t xml:space="preserve">освоєних (використаних) капітальних </w:t>
      </w:r>
      <w:r w:rsidRPr="005E311A">
        <w:rPr>
          <w:sz w:val="28"/>
          <w:szCs w:val="28"/>
        </w:rPr>
        <w:t>інвестицій</w:t>
      </w:r>
      <w:r w:rsidRPr="00D45EB4">
        <w:rPr>
          <w:b/>
          <w:sz w:val="28"/>
          <w:szCs w:val="28"/>
        </w:rPr>
        <w:t xml:space="preserve"> </w:t>
      </w:r>
      <w:r w:rsidRPr="00D45EB4">
        <w:rPr>
          <w:sz w:val="28"/>
          <w:szCs w:val="28"/>
        </w:rPr>
        <w:t xml:space="preserve">за рахунок усіх джерел фінансування у фактичних цінах планувався на рівні </w:t>
      </w:r>
      <w:r w:rsidR="005F50AC">
        <w:rPr>
          <w:sz w:val="28"/>
          <w:szCs w:val="28"/>
        </w:rPr>
        <w:t>70,5</w:t>
      </w:r>
      <w:r w:rsidRPr="00D45EB4">
        <w:rPr>
          <w:sz w:val="28"/>
          <w:szCs w:val="28"/>
        </w:rPr>
        <w:t xml:space="preserve"> млн. </w:t>
      </w:r>
      <w:r w:rsidR="00487044">
        <w:rPr>
          <w:sz w:val="28"/>
          <w:szCs w:val="28"/>
        </w:rPr>
        <w:t>грн. Згідно зі статистичними даними, с</w:t>
      </w:r>
      <w:r w:rsidR="00C571BC">
        <w:rPr>
          <w:sz w:val="28"/>
          <w:szCs w:val="28"/>
        </w:rPr>
        <w:t>таном на 01.</w:t>
      </w:r>
      <w:r w:rsidR="00B86522">
        <w:rPr>
          <w:sz w:val="28"/>
          <w:szCs w:val="28"/>
        </w:rPr>
        <w:t>0</w:t>
      </w:r>
      <w:r w:rsidR="00D0100B">
        <w:rPr>
          <w:sz w:val="28"/>
          <w:szCs w:val="28"/>
        </w:rPr>
        <w:t>1</w:t>
      </w:r>
      <w:r w:rsidRPr="00D45EB4">
        <w:rPr>
          <w:sz w:val="28"/>
          <w:szCs w:val="28"/>
        </w:rPr>
        <w:t>.201</w:t>
      </w:r>
      <w:r w:rsidR="005F50AC">
        <w:rPr>
          <w:sz w:val="28"/>
          <w:szCs w:val="28"/>
        </w:rPr>
        <w:t>6</w:t>
      </w:r>
      <w:r w:rsidRPr="00D45EB4">
        <w:rPr>
          <w:sz w:val="28"/>
          <w:szCs w:val="28"/>
        </w:rPr>
        <w:t xml:space="preserve"> р. </w:t>
      </w:r>
      <w:r>
        <w:rPr>
          <w:sz w:val="28"/>
          <w:szCs w:val="28"/>
        </w:rPr>
        <w:t>обсяг капітальних інвестицій</w:t>
      </w:r>
      <w:r w:rsidRPr="00D45EB4">
        <w:rPr>
          <w:sz w:val="28"/>
          <w:szCs w:val="28"/>
        </w:rPr>
        <w:t xml:space="preserve"> </w:t>
      </w:r>
      <w:r>
        <w:rPr>
          <w:sz w:val="28"/>
          <w:szCs w:val="28"/>
        </w:rPr>
        <w:t>склав</w:t>
      </w:r>
      <w:r w:rsidRPr="00D45EB4">
        <w:rPr>
          <w:sz w:val="28"/>
          <w:szCs w:val="28"/>
        </w:rPr>
        <w:t xml:space="preserve"> </w:t>
      </w:r>
      <w:r w:rsidR="00AA59C7">
        <w:rPr>
          <w:sz w:val="28"/>
          <w:szCs w:val="28"/>
        </w:rPr>
        <w:t>80,4</w:t>
      </w:r>
      <w:r w:rsidRPr="00D45EB4">
        <w:rPr>
          <w:sz w:val="28"/>
          <w:szCs w:val="28"/>
        </w:rPr>
        <w:t xml:space="preserve"> млн.</w:t>
      </w:r>
      <w:r>
        <w:rPr>
          <w:sz w:val="28"/>
          <w:szCs w:val="28"/>
        </w:rPr>
        <w:t xml:space="preserve"> грн</w:t>
      </w:r>
      <w:r w:rsidR="00EB08AB">
        <w:rPr>
          <w:sz w:val="28"/>
          <w:szCs w:val="28"/>
        </w:rPr>
        <w:t>.</w:t>
      </w:r>
      <w:r w:rsidR="003015B4">
        <w:rPr>
          <w:sz w:val="28"/>
          <w:szCs w:val="28"/>
        </w:rPr>
        <w:t xml:space="preserve"> Запланований показник </w:t>
      </w:r>
      <w:r w:rsidR="00AA59C7" w:rsidRPr="00B87BDD">
        <w:rPr>
          <w:sz w:val="28"/>
          <w:szCs w:val="28"/>
        </w:rPr>
        <w:t>пере</w:t>
      </w:r>
      <w:r w:rsidR="003015B4" w:rsidRPr="00B87BDD">
        <w:rPr>
          <w:sz w:val="28"/>
          <w:szCs w:val="28"/>
        </w:rPr>
        <w:t xml:space="preserve">виконаний </w:t>
      </w:r>
      <w:r w:rsidR="003015B4">
        <w:rPr>
          <w:sz w:val="28"/>
          <w:szCs w:val="28"/>
        </w:rPr>
        <w:t xml:space="preserve">на </w:t>
      </w:r>
      <w:r w:rsidR="00AA07DE">
        <w:rPr>
          <w:sz w:val="28"/>
          <w:szCs w:val="28"/>
        </w:rPr>
        <w:t>14,0</w:t>
      </w:r>
      <w:r w:rsidR="003015B4">
        <w:rPr>
          <w:sz w:val="28"/>
          <w:szCs w:val="28"/>
        </w:rPr>
        <w:t xml:space="preserve"> %.</w:t>
      </w:r>
    </w:p>
    <w:p w:rsidR="005E6A3F" w:rsidRPr="005E6A3F" w:rsidRDefault="005E6A3F" w:rsidP="00DE59CF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Відповідно, зріс і обсяг</w:t>
      </w:r>
      <w:r w:rsidRPr="005E6A3F">
        <w:rPr>
          <w:sz w:val="28"/>
          <w:szCs w:val="28"/>
        </w:rPr>
        <w:t xml:space="preserve"> освоєних (використаних) капітальних інвестицій у розрахунку на одну особу</w:t>
      </w:r>
      <w:r>
        <w:rPr>
          <w:sz w:val="28"/>
          <w:szCs w:val="28"/>
        </w:rPr>
        <w:t xml:space="preserve">. Програмою на 2015 рік він передбачався у розмірі </w:t>
      </w:r>
      <w:r w:rsidR="0097521F">
        <w:rPr>
          <w:sz w:val="28"/>
          <w:szCs w:val="28"/>
        </w:rPr>
        <w:t xml:space="preserve">1506,4 грн., за результатами 2015 року він склав 1715,1 грн., що </w:t>
      </w:r>
      <w:r w:rsidR="000E37DD">
        <w:rPr>
          <w:sz w:val="28"/>
          <w:szCs w:val="28"/>
        </w:rPr>
        <w:t>більше від запланованих показників на 13,9 %.</w:t>
      </w:r>
    </w:p>
    <w:p w:rsidR="00B87BDD" w:rsidRDefault="00B87BDD" w:rsidP="00920189">
      <w:pPr>
        <w:ind w:firstLine="720"/>
        <w:jc w:val="both"/>
        <w:rPr>
          <w:b/>
          <w:sz w:val="28"/>
          <w:szCs w:val="28"/>
          <w:u w:val="single"/>
        </w:rPr>
      </w:pPr>
    </w:p>
    <w:p w:rsidR="00195D9B" w:rsidRDefault="00920189" w:rsidP="00920189">
      <w:pPr>
        <w:ind w:firstLine="720"/>
        <w:jc w:val="both"/>
        <w:rPr>
          <w:sz w:val="28"/>
          <w:szCs w:val="28"/>
        </w:rPr>
      </w:pPr>
      <w:r w:rsidRPr="005E311A">
        <w:rPr>
          <w:sz w:val="28"/>
          <w:szCs w:val="28"/>
        </w:rPr>
        <w:t>Обсяг прямих іноземних інвестицій</w:t>
      </w:r>
      <w:r w:rsidRPr="00D45EB4">
        <w:rPr>
          <w:sz w:val="28"/>
          <w:szCs w:val="28"/>
        </w:rPr>
        <w:t xml:space="preserve"> </w:t>
      </w:r>
      <w:r w:rsidR="00D64B2B" w:rsidRPr="00D45EB4">
        <w:rPr>
          <w:sz w:val="28"/>
          <w:szCs w:val="28"/>
        </w:rPr>
        <w:t>по наростаючому підсумку</w:t>
      </w:r>
      <w:r w:rsidR="0048679E" w:rsidRPr="00D45EB4">
        <w:rPr>
          <w:sz w:val="28"/>
          <w:szCs w:val="28"/>
        </w:rPr>
        <w:t xml:space="preserve"> у 201</w:t>
      </w:r>
      <w:r w:rsidR="00A2289A">
        <w:rPr>
          <w:sz w:val="28"/>
          <w:szCs w:val="28"/>
        </w:rPr>
        <w:t>5</w:t>
      </w:r>
      <w:r w:rsidR="0048679E" w:rsidRPr="00D45EB4">
        <w:rPr>
          <w:sz w:val="28"/>
          <w:szCs w:val="28"/>
        </w:rPr>
        <w:t xml:space="preserve"> році</w:t>
      </w:r>
      <w:r w:rsidRPr="00D45EB4">
        <w:rPr>
          <w:sz w:val="28"/>
          <w:szCs w:val="28"/>
        </w:rPr>
        <w:t xml:space="preserve"> планувався на рівні </w:t>
      </w:r>
      <w:r w:rsidR="00935014">
        <w:rPr>
          <w:sz w:val="28"/>
          <w:szCs w:val="28"/>
        </w:rPr>
        <w:t>6,555</w:t>
      </w:r>
      <w:r w:rsidR="0048679E" w:rsidRPr="00D45EB4">
        <w:rPr>
          <w:sz w:val="28"/>
          <w:szCs w:val="28"/>
        </w:rPr>
        <w:t xml:space="preserve"> млн.</w:t>
      </w:r>
      <w:r w:rsidR="00951B36" w:rsidRPr="00D45EB4">
        <w:rPr>
          <w:sz w:val="28"/>
          <w:szCs w:val="28"/>
        </w:rPr>
        <w:t xml:space="preserve"> дол. США, станом на 01.</w:t>
      </w:r>
      <w:r w:rsidR="00BC34A6">
        <w:rPr>
          <w:sz w:val="28"/>
          <w:szCs w:val="28"/>
        </w:rPr>
        <w:t>0</w:t>
      </w:r>
      <w:r w:rsidR="00C87DFA">
        <w:rPr>
          <w:sz w:val="28"/>
          <w:szCs w:val="28"/>
        </w:rPr>
        <w:t>1</w:t>
      </w:r>
      <w:r w:rsidRPr="00D45EB4">
        <w:rPr>
          <w:sz w:val="28"/>
          <w:szCs w:val="28"/>
        </w:rPr>
        <w:t>.201</w:t>
      </w:r>
      <w:r w:rsidR="00935014">
        <w:rPr>
          <w:sz w:val="28"/>
          <w:szCs w:val="28"/>
        </w:rPr>
        <w:t>6</w:t>
      </w:r>
      <w:r w:rsidRPr="00D45EB4">
        <w:rPr>
          <w:sz w:val="28"/>
          <w:szCs w:val="28"/>
        </w:rPr>
        <w:t xml:space="preserve"> року цей показник </w:t>
      </w:r>
      <w:r w:rsidR="00951B36" w:rsidRPr="00D45EB4">
        <w:rPr>
          <w:sz w:val="28"/>
          <w:szCs w:val="28"/>
        </w:rPr>
        <w:t xml:space="preserve">склав </w:t>
      </w:r>
      <w:r w:rsidR="00030477">
        <w:rPr>
          <w:sz w:val="28"/>
          <w:szCs w:val="28"/>
        </w:rPr>
        <w:t>222,9</w:t>
      </w:r>
      <w:r w:rsidR="003A4EE4" w:rsidRPr="00D45EB4">
        <w:rPr>
          <w:sz w:val="28"/>
          <w:szCs w:val="28"/>
        </w:rPr>
        <w:t xml:space="preserve"> </w:t>
      </w:r>
      <w:r w:rsidR="00030477">
        <w:rPr>
          <w:sz w:val="28"/>
          <w:szCs w:val="28"/>
        </w:rPr>
        <w:t>тис</w:t>
      </w:r>
      <w:r w:rsidR="003A4EE4" w:rsidRPr="00D45EB4">
        <w:rPr>
          <w:sz w:val="28"/>
          <w:szCs w:val="28"/>
        </w:rPr>
        <w:t>. до</w:t>
      </w:r>
      <w:r w:rsidR="0054560D" w:rsidRPr="00D45EB4">
        <w:rPr>
          <w:sz w:val="28"/>
          <w:szCs w:val="28"/>
        </w:rPr>
        <w:t>л. США.</w:t>
      </w:r>
      <w:r w:rsidR="00184699">
        <w:rPr>
          <w:sz w:val="28"/>
          <w:szCs w:val="28"/>
        </w:rPr>
        <w:t xml:space="preserve">, що становить </w:t>
      </w:r>
      <w:r w:rsidR="00030477">
        <w:rPr>
          <w:sz w:val="28"/>
          <w:szCs w:val="28"/>
        </w:rPr>
        <w:t>3,7</w:t>
      </w:r>
      <w:r w:rsidR="0024552F">
        <w:rPr>
          <w:sz w:val="28"/>
          <w:szCs w:val="28"/>
        </w:rPr>
        <w:t xml:space="preserve"> % до початку року</w:t>
      </w:r>
      <w:r w:rsidR="00524F26" w:rsidRPr="00524F26">
        <w:rPr>
          <w:color w:val="000000"/>
          <w:sz w:val="28"/>
          <w:szCs w:val="28"/>
          <w:shd w:val="clear" w:color="auto" w:fill="FFFFFF"/>
        </w:rPr>
        <w:t>.</w:t>
      </w:r>
      <w:r w:rsidR="0024552F">
        <w:rPr>
          <w:sz w:val="28"/>
          <w:szCs w:val="28"/>
        </w:rPr>
        <w:t xml:space="preserve"> </w:t>
      </w:r>
      <w:r w:rsidR="00E337A8">
        <w:rPr>
          <w:sz w:val="28"/>
          <w:szCs w:val="28"/>
        </w:rPr>
        <w:t>П</w:t>
      </w:r>
      <w:r w:rsidR="005058A8">
        <w:rPr>
          <w:sz w:val="28"/>
          <w:szCs w:val="28"/>
        </w:rPr>
        <w:t xml:space="preserve">ротягом 2015 року </w:t>
      </w:r>
      <w:r w:rsidR="00E337A8">
        <w:rPr>
          <w:sz w:val="28"/>
          <w:szCs w:val="28"/>
        </w:rPr>
        <w:t xml:space="preserve">відбулося значне скорочення </w:t>
      </w:r>
      <w:r w:rsidR="005058A8">
        <w:rPr>
          <w:sz w:val="28"/>
          <w:szCs w:val="28"/>
        </w:rPr>
        <w:t>обсягу прямих ін</w:t>
      </w:r>
      <w:r w:rsidR="00FB1C0F">
        <w:rPr>
          <w:sz w:val="28"/>
          <w:szCs w:val="28"/>
        </w:rPr>
        <w:t xml:space="preserve">оземних інвестицій на найбільшому підприємстві з іноземними інвестиціями у місті – </w:t>
      </w:r>
      <w:proofErr w:type="spellStart"/>
      <w:r w:rsidR="00FB1C0F">
        <w:rPr>
          <w:sz w:val="28"/>
          <w:szCs w:val="28"/>
        </w:rPr>
        <w:t>ПрАТ</w:t>
      </w:r>
      <w:proofErr w:type="spellEnd"/>
      <w:r w:rsidR="00FB1C0F">
        <w:rPr>
          <w:sz w:val="28"/>
          <w:szCs w:val="28"/>
        </w:rPr>
        <w:t xml:space="preserve"> «Дика Орхідея, Україна»</w:t>
      </w:r>
      <w:r w:rsidR="00E337A8">
        <w:rPr>
          <w:sz w:val="28"/>
          <w:szCs w:val="28"/>
        </w:rPr>
        <w:t xml:space="preserve">, що й стало причиною </w:t>
      </w:r>
      <w:r w:rsidR="00E337A8" w:rsidRPr="00E37307">
        <w:rPr>
          <w:sz w:val="28"/>
          <w:szCs w:val="28"/>
        </w:rPr>
        <w:t xml:space="preserve">невиконання </w:t>
      </w:r>
      <w:r w:rsidR="00E337A8">
        <w:rPr>
          <w:sz w:val="28"/>
          <w:szCs w:val="28"/>
        </w:rPr>
        <w:t>запланованих показників.</w:t>
      </w:r>
    </w:p>
    <w:p w:rsidR="003D7FC6" w:rsidRPr="00E53D2E" w:rsidRDefault="003D7FC6" w:rsidP="00920189">
      <w:pPr>
        <w:ind w:firstLine="720"/>
        <w:jc w:val="both"/>
        <w:rPr>
          <w:sz w:val="28"/>
          <w:szCs w:val="28"/>
        </w:rPr>
      </w:pPr>
    </w:p>
    <w:p w:rsidR="00920189" w:rsidRDefault="00920189" w:rsidP="00920189">
      <w:pPr>
        <w:ind w:firstLine="720"/>
        <w:jc w:val="both"/>
        <w:rPr>
          <w:sz w:val="28"/>
          <w:szCs w:val="28"/>
        </w:rPr>
      </w:pPr>
      <w:r w:rsidRPr="00D45EB4">
        <w:rPr>
          <w:sz w:val="28"/>
          <w:szCs w:val="28"/>
        </w:rPr>
        <w:t>Програмою економічного і соціального розвитку м. Лубни на 201</w:t>
      </w:r>
      <w:r w:rsidR="000E43BC">
        <w:rPr>
          <w:sz w:val="28"/>
          <w:szCs w:val="28"/>
        </w:rPr>
        <w:t>5</w:t>
      </w:r>
      <w:r w:rsidRPr="00D45EB4">
        <w:rPr>
          <w:sz w:val="28"/>
          <w:szCs w:val="28"/>
        </w:rPr>
        <w:t xml:space="preserve"> рік </w:t>
      </w:r>
      <w:r w:rsidRPr="001B2BA2">
        <w:rPr>
          <w:sz w:val="28"/>
          <w:szCs w:val="28"/>
        </w:rPr>
        <w:t>середньорічна чисельність наявного населення</w:t>
      </w:r>
      <w:r w:rsidRPr="00D45EB4">
        <w:rPr>
          <w:sz w:val="28"/>
          <w:szCs w:val="28"/>
        </w:rPr>
        <w:t xml:space="preserve"> п</w:t>
      </w:r>
      <w:r w:rsidR="00663CE0">
        <w:rPr>
          <w:sz w:val="28"/>
          <w:szCs w:val="28"/>
        </w:rPr>
        <w:t>ланувалася на рівні 47,1</w:t>
      </w:r>
      <w:r w:rsidRPr="00D45EB4">
        <w:rPr>
          <w:sz w:val="28"/>
          <w:szCs w:val="28"/>
        </w:rPr>
        <w:t xml:space="preserve"> тис. чол.</w:t>
      </w:r>
      <w:r w:rsidR="007B689D" w:rsidRPr="00D45EB4">
        <w:rPr>
          <w:sz w:val="28"/>
          <w:szCs w:val="28"/>
        </w:rPr>
        <w:t xml:space="preserve"> </w:t>
      </w:r>
      <w:r w:rsidR="00276ED1">
        <w:rPr>
          <w:sz w:val="28"/>
          <w:szCs w:val="28"/>
        </w:rPr>
        <w:t>Ч</w:t>
      </w:r>
      <w:r w:rsidRPr="00D45EB4">
        <w:rPr>
          <w:sz w:val="28"/>
          <w:szCs w:val="28"/>
        </w:rPr>
        <w:t xml:space="preserve">ерез напружену демографічну ситуацію </w:t>
      </w:r>
      <w:r w:rsidR="008340B6">
        <w:rPr>
          <w:sz w:val="28"/>
          <w:szCs w:val="28"/>
        </w:rPr>
        <w:t xml:space="preserve">показник виконаний на </w:t>
      </w:r>
      <w:r w:rsidR="001A34EF">
        <w:rPr>
          <w:sz w:val="28"/>
          <w:szCs w:val="28"/>
        </w:rPr>
        <w:t>99,6</w:t>
      </w:r>
      <w:r w:rsidR="00E108FD">
        <w:rPr>
          <w:sz w:val="28"/>
          <w:szCs w:val="28"/>
        </w:rPr>
        <w:t xml:space="preserve"> %: середньорічна чисельність наявного населен</w:t>
      </w:r>
      <w:r w:rsidR="00663CE0">
        <w:rPr>
          <w:sz w:val="28"/>
          <w:szCs w:val="28"/>
        </w:rPr>
        <w:t>ня за 2015</w:t>
      </w:r>
      <w:r w:rsidR="00E108FD">
        <w:rPr>
          <w:sz w:val="28"/>
          <w:szCs w:val="28"/>
        </w:rPr>
        <w:t xml:space="preserve"> рік склала </w:t>
      </w:r>
      <w:r w:rsidR="00663CE0">
        <w:rPr>
          <w:sz w:val="28"/>
          <w:szCs w:val="28"/>
        </w:rPr>
        <w:t>46,9</w:t>
      </w:r>
      <w:r w:rsidR="00E108FD">
        <w:rPr>
          <w:sz w:val="28"/>
          <w:szCs w:val="28"/>
        </w:rPr>
        <w:t xml:space="preserve"> тис. чол. </w:t>
      </w:r>
    </w:p>
    <w:p w:rsidR="00045EB7" w:rsidRDefault="00D84FEC" w:rsidP="00D84FEC">
      <w:pPr>
        <w:ind w:firstLine="720"/>
        <w:jc w:val="both"/>
        <w:rPr>
          <w:sz w:val="28"/>
          <w:szCs w:val="28"/>
        </w:rPr>
      </w:pPr>
      <w:r w:rsidRPr="00D45EB4">
        <w:rPr>
          <w:sz w:val="28"/>
          <w:szCs w:val="28"/>
        </w:rPr>
        <w:t xml:space="preserve">Протягом звітного </w:t>
      </w:r>
      <w:r>
        <w:rPr>
          <w:sz w:val="28"/>
          <w:szCs w:val="28"/>
        </w:rPr>
        <w:t>періоду</w:t>
      </w:r>
      <w:r w:rsidRPr="00D45EB4">
        <w:rPr>
          <w:sz w:val="28"/>
          <w:szCs w:val="28"/>
        </w:rPr>
        <w:t xml:space="preserve"> </w:t>
      </w:r>
      <w:r w:rsidR="00214890">
        <w:rPr>
          <w:sz w:val="28"/>
          <w:szCs w:val="28"/>
        </w:rPr>
        <w:t xml:space="preserve">природне скорочення населення склало </w:t>
      </w:r>
      <w:r w:rsidR="001A34EF">
        <w:rPr>
          <w:sz w:val="28"/>
          <w:szCs w:val="28"/>
        </w:rPr>
        <w:t>362 осо</w:t>
      </w:r>
      <w:r w:rsidR="00214890">
        <w:rPr>
          <w:sz w:val="28"/>
          <w:szCs w:val="28"/>
        </w:rPr>
        <w:t>б</w:t>
      </w:r>
      <w:r w:rsidR="001A34EF">
        <w:rPr>
          <w:sz w:val="28"/>
          <w:szCs w:val="28"/>
        </w:rPr>
        <w:t>и</w:t>
      </w:r>
      <w:r w:rsidR="00214890">
        <w:rPr>
          <w:sz w:val="28"/>
          <w:szCs w:val="28"/>
        </w:rPr>
        <w:t xml:space="preserve"> проти </w:t>
      </w:r>
      <w:r w:rsidR="001A34EF">
        <w:rPr>
          <w:sz w:val="28"/>
          <w:szCs w:val="28"/>
        </w:rPr>
        <w:t xml:space="preserve">358 </w:t>
      </w:r>
      <w:r w:rsidR="00214890">
        <w:rPr>
          <w:sz w:val="28"/>
          <w:szCs w:val="28"/>
        </w:rPr>
        <w:t>осіб у 201</w:t>
      </w:r>
      <w:r w:rsidR="00171F22">
        <w:rPr>
          <w:sz w:val="28"/>
          <w:szCs w:val="28"/>
        </w:rPr>
        <w:t>4</w:t>
      </w:r>
      <w:r w:rsidR="00214890">
        <w:rPr>
          <w:sz w:val="28"/>
          <w:szCs w:val="28"/>
        </w:rPr>
        <w:t xml:space="preserve"> році, </w:t>
      </w:r>
      <w:r w:rsidR="003F23D7">
        <w:rPr>
          <w:sz w:val="28"/>
          <w:szCs w:val="28"/>
        </w:rPr>
        <w:t xml:space="preserve">обсяги міграційного </w:t>
      </w:r>
      <w:r w:rsidR="001D4CBA">
        <w:rPr>
          <w:sz w:val="28"/>
          <w:szCs w:val="28"/>
        </w:rPr>
        <w:t xml:space="preserve">скорочення </w:t>
      </w:r>
      <w:r w:rsidR="001A34EF">
        <w:rPr>
          <w:sz w:val="28"/>
          <w:szCs w:val="28"/>
        </w:rPr>
        <w:t>склали 22 особи проти  62</w:t>
      </w:r>
      <w:r w:rsidR="003F23D7">
        <w:rPr>
          <w:sz w:val="28"/>
          <w:szCs w:val="28"/>
        </w:rPr>
        <w:t xml:space="preserve"> осіб</w:t>
      </w:r>
      <w:r w:rsidR="001A34EF">
        <w:rPr>
          <w:sz w:val="28"/>
          <w:szCs w:val="28"/>
        </w:rPr>
        <w:t xml:space="preserve"> міграційного приросту в</w:t>
      </w:r>
      <w:r w:rsidR="003F23D7">
        <w:rPr>
          <w:sz w:val="28"/>
          <w:szCs w:val="28"/>
        </w:rPr>
        <w:t xml:space="preserve"> 201</w:t>
      </w:r>
      <w:r w:rsidR="00045EB7">
        <w:rPr>
          <w:sz w:val="28"/>
          <w:szCs w:val="28"/>
        </w:rPr>
        <w:t>4</w:t>
      </w:r>
      <w:r w:rsidR="003F23D7">
        <w:rPr>
          <w:sz w:val="28"/>
          <w:szCs w:val="28"/>
        </w:rPr>
        <w:t xml:space="preserve"> році.</w:t>
      </w:r>
      <w:r w:rsidRPr="00D45EB4">
        <w:rPr>
          <w:sz w:val="28"/>
          <w:szCs w:val="28"/>
        </w:rPr>
        <w:t xml:space="preserve"> </w:t>
      </w:r>
      <w:r w:rsidR="00045EB7">
        <w:rPr>
          <w:sz w:val="28"/>
          <w:szCs w:val="28"/>
        </w:rPr>
        <w:t>Загальне скорочення чисельності населення у 201</w:t>
      </w:r>
      <w:r w:rsidR="00C9784D">
        <w:rPr>
          <w:sz w:val="28"/>
          <w:szCs w:val="28"/>
        </w:rPr>
        <w:t>5</w:t>
      </w:r>
      <w:r w:rsidR="00045EB7">
        <w:rPr>
          <w:sz w:val="28"/>
          <w:szCs w:val="28"/>
        </w:rPr>
        <w:t xml:space="preserve"> році склало </w:t>
      </w:r>
      <w:r w:rsidR="00C9784D">
        <w:rPr>
          <w:sz w:val="28"/>
          <w:szCs w:val="28"/>
        </w:rPr>
        <w:t>384 осо</w:t>
      </w:r>
      <w:r w:rsidR="00CA404C">
        <w:rPr>
          <w:sz w:val="28"/>
          <w:szCs w:val="28"/>
        </w:rPr>
        <w:t>б</w:t>
      </w:r>
      <w:r w:rsidR="00C9784D">
        <w:rPr>
          <w:sz w:val="28"/>
          <w:szCs w:val="28"/>
        </w:rPr>
        <w:t>и проти 29</w:t>
      </w:r>
      <w:r w:rsidR="00FC13F7">
        <w:rPr>
          <w:sz w:val="28"/>
          <w:szCs w:val="28"/>
        </w:rPr>
        <w:t>6</w:t>
      </w:r>
      <w:r w:rsidR="00DE3569">
        <w:rPr>
          <w:sz w:val="28"/>
          <w:szCs w:val="28"/>
        </w:rPr>
        <w:t xml:space="preserve"> осіб у 201</w:t>
      </w:r>
      <w:r w:rsidR="00C9784D">
        <w:rPr>
          <w:sz w:val="28"/>
          <w:szCs w:val="28"/>
        </w:rPr>
        <w:t>4</w:t>
      </w:r>
      <w:r w:rsidR="00DE3569">
        <w:rPr>
          <w:sz w:val="28"/>
          <w:szCs w:val="28"/>
        </w:rPr>
        <w:t xml:space="preserve"> році.</w:t>
      </w:r>
    </w:p>
    <w:p w:rsidR="009341ED" w:rsidRDefault="009341ED" w:rsidP="00920189">
      <w:pPr>
        <w:ind w:firstLine="720"/>
        <w:jc w:val="both"/>
        <w:rPr>
          <w:sz w:val="28"/>
          <w:szCs w:val="28"/>
        </w:rPr>
      </w:pPr>
    </w:p>
    <w:p w:rsidR="00276ED1" w:rsidRDefault="00C12662" w:rsidP="00775BA3">
      <w:pPr>
        <w:pStyle w:val="a6"/>
        <w:spacing w:after="0"/>
        <w:ind w:left="0" w:right="119" w:firstLine="720"/>
        <w:jc w:val="both"/>
        <w:rPr>
          <w:bCs/>
          <w:sz w:val="28"/>
          <w:szCs w:val="28"/>
        </w:rPr>
      </w:pPr>
      <w:r w:rsidRPr="00C12662">
        <w:rPr>
          <w:sz w:val="28"/>
          <w:szCs w:val="28"/>
        </w:rPr>
        <w:t xml:space="preserve">Згідно з даними, отриманими в Департаменті економічного розвитку облдержадміністрації, </w:t>
      </w:r>
      <w:r w:rsidR="00775BA3" w:rsidRPr="001B2BA2">
        <w:rPr>
          <w:bCs/>
          <w:sz w:val="28"/>
          <w:szCs w:val="28"/>
        </w:rPr>
        <w:t>фінансовий результат</w:t>
      </w:r>
      <w:r w:rsidR="00775BA3" w:rsidRPr="00151C45">
        <w:rPr>
          <w:bCs/>
          <w:sz w:val="28"/>
          <w:szCs w:val="28"/>
        </w:rPr>
        <w:t xml:space="preserve"> господарської діяльності (до оподаткування) підприємств міста за </w:t>
      </w:r>
      <w:r w:rsidR="00775BA3" w:rsidRPr="00151C45">
        <w:rPr>
          <w:bCs/>
          <w:color w:val="000000"/>
          <w:sz w:val="28"/>
          <w:szCs w:val="28"/>
        </w:rPr>
        <w:t>січень</w:t>
      </w:r>
      <w:r w:rsidR="0053187E">
        <w:rPr>
          <w:bCs/>
          <w:color w:val="000000"/>
          <w:sz w:val="28"/>
          <w:szCs w:val="28"/>
        </w:rPr>
        <w:t xml:space="preserve"> </w:t>
      </w:r>
      <w:r w:rsidR="00775BA3" w:rsidRPr="00151C45">
        <w:rPr>
          <w:bCs/>
          <w:color w:val="000000"/>
          <w:sz w:val="28"/>
          <w:szCs w:val="28"/>
        </w:rPr>
        <w:t>-</w:t>
      </w:r>
      <w:r w:rsidR="0053187E">
        <w:rPr>
          <w:bCs/>
          <w:color w:val="000000"/>
          <w:sz w:val="28"/>
          <w:szCs w:val="28"/>
        </w:rPr>
        <w:t xml:space="preserve"> </w:t>
      </w:r>
      <w:r w:rsidR="00775BA3">
        <w:rPr>
          <w:bCs/>
          <w:color w:val="000000"/>
          <w:sz w:val="28"/>
          <w:szCs w:val="28"/>
        </w:rPr>
        <w:t>верес</w:t>
      </w:r>
      <w:r w:rsidR="00775BA3" w:rsidRPr="00151C45">
        <w:rPr>
          <w:bCs/>
          <w:color w:val="000000"/>
          <w:sz w:val="28"/>
          <w:szCs w:val="28"/>
        </w:rPr>
        <w:t>ень 201</w:t>
      </w:r>
      <w:r w:rsidR="00CE6E00">
        <w:rPr>
          <w:bCs/>
          <w:color w:val="000000"/>
          <w:sz w:val="28"/>
          <w:szCs w:val="28"/>
        </w:rPr>
        <w:t>5</w:t>
      </w:r>
      <w:r w:rsidR="00775BA3" w:rsidRPr="00151C45">
        <w:rPr>
          <w:bCs/>
          <w:color w:val="FF0000"/>
          <w:sz w:val="28"/>
          <w:szCs w:val="28"/>
        </w:rPr>
        <w:t xml:space="preserve"> </w:t>
      </w:r>
      <w:r w:rsidR="00775BA3" w:rsidRPr="00151C45">
        <w:rPr>
          <w:bCs/>
          <w:color w:val="000000"/>
          <w:sz w:val="28"/>
          <w:szCs w:val="28"/>
        </w:rPr>
        <w:t>року</w:t>
      </w:r>
      <w:r w:rsidR="00775BA3" w:rsidRPr="00151C45">
        <w:rPr>
          <w:bCs/>
          <w:sz w:val="28"/>
          <w:szCs w:val="28"/>
        </w:rPr>
        <w:t xml:space="preserve"> склав </w:t>
      </w:r>
      <w:r w:rsidR="00CE6E00">
        <w:rPr>
          <w:bCs/>
          <w:sz w:val="28"/>
          <w:szCs w:val="28"/>
        </w:rPr>
        <w:t>82,3</w:t>
      </w:r>
      <w:r w:rsidR="00775BA3" w:rsidRPr="00151C45">
        <w:rPr>
          <w:bCs/>
          <w:sz w:val="28"/>
          <w:szCs w:val="28"/>
        </w:rPr>
        <w:t xml:space="preserve"> </w:t>
      </w:r>
      <w:r w:rsidR="00812CDE">
        <w:rPr>
          <w:bCs/>
          <w:sz w:val="28"/>
          <w:szCs w:val="28"/>
        </w:rPr>
        <w:t>млн</w:t>
      </w:r>
      <w:r w:rsidR="00775BA3" w:rsidRPr="00151C45">
        <w:rPr>
          <w:sz w:val="28"/>
          <w:szCs w:val="28"/>
        </w:rPr>
        <w:t xml:space="preserve">. грн. збитку, тоді як у відповідному періоді минулого року </w:t>
      </w:r>
      <w:r w:rsidR="00775BA3" w:rsidRPr="00356E0A">
        <w:rPr>
          <w:sz w:val="28"/>
          <w:szCs w:val="28"/>
        </w:rPr>
        <w:t xml:space="preserve">фінансовий результат становив </w:t>
      </w:r>
      <w:r w:rsidR="00CE6E00">
        <w:rPr>
          <w:sz w:val="28"/>
          <w:szCs w:val="28"/>
        </w:rPr>
        <w:t>84,0</w:t>
      </w:r>
      <w:r w:rsidR="00812CDE">
        <w:rPr>
          <w:sz w:val="28"/>
          <w:szCs w:val="28"/>
        </w:rPr>
        <w:t xml:space="preserve"> млн</w:t>
      </w:r>
      <w:r w:rsidR="00775BA3" w:rsidRPr="00151C45">
        <w:rPr>
          <w:sz w:val="28"/>
          <w:szCs w:val="28"/>
        </w:rPr>
        <w:t>.</w:t>
      </w:r>
      <w:r w:rsidR="00775BA3">
        <w:rPr>
          <w:sz w:val="28"/>
          <w:szCs w:val="28"/>
        </w:rPr>
        <w:t xml:space="preserve"> </w:t>
      </w:r>
      <w:r w:rsidR="00775BA3" w:rsidRPr="00356E0A">
        <w:rPr>
          <w:sz w:val="28"/>
          <w:szCs w:val="28"/>
        </w:rPr>
        <w:t xml:space="preserve">грн. збитку. </w:t>
      </w:r>
      <w:r w:rsidR="0053187E">
        <w:rPr>
          <w:sz w:val="28"/>
          <w:szCs w:val="28"/>
        </w:rPr>
        <w:t xml:space="preserve"> </w:t>
      </w:r>
    </w:p>
    <w:p w:rsidR="00775BA3" w:rsidRDefault="00775BA3" w:rsidP="00775BA3">
      <w:pPr>
        <w:pStyle w:val="a6"/>
        <w:spacing w:after="0"/>
        <w:ind w:left="0" w:right="119" w:firstLine="720"/>
        <w:jc w:val="both"/>
        <w:rPr>
          <w:bCs/>
          <w:sz w:val="28"/>
          <w:szCs w:val="28"/>
        </w:rPr>
      </w:pPr>
      <w:r w:rsidRPr="00356E0A">
        <w:rPr>
          <w:bCs/>
          <w:sz w:val="28"/>
          <w:szCs w:val="28"/>
        </w:rPr>
        <w:t>Найбільші суми збитків за січень</w:t>
      </w:r>
      <w:r w:rsidR="0053187E">
        <w:rPr>
          <w:bCs/>
          <w:sz w:val="28"/>
          <w:szCs w:val="28"/>
        </w:rPr>
        <w:t xml:space="preserve"> </w:t>
      </w:r>
      <w:r w:rsidRPr="00356E0A">
        <w:rPr>
          <w:bCs/>
          <w:sz w:val="28"/>
          <w:szCs w:val="28"/>
        </w:rPr>
        <w:t>-</w:t>
      </w:r>
      <w:r w:rsidR="0053187E">
        <w:rPr>
          <w:bCs/>
          <w:sz w:val="28"/>
          <w:szCs w:val="28"/>
        </w:rPr>
        <w:t xml:space="preserve"> </w:t>
      </w:r>
      <w:r w:rsidRPr="00356E0A">
        <w:rPr>
          <w:bCs/>
          <w:sz w:val="28"/>
          <w:szCs w:val="28"/>
        </w:rPr>
        <w:t>вересень 201</w:t>
      </w:r>
      <w:r w:rsidR="00422B85">
        <w:rPr>
          <w:bCs/>
          <w:sz w:val="28"/>
          <w:szCs w:val="28"/>
        </w:rPr>
        <w:t>5</w:t>
      </w:r>
      <w:r w:rsidRPr="00356E0A">
        <w:rPr>
          <w:bCs/>
          <w:sz w:val="28"/>
          <w:szCs w:val="28"/>
        </w:rPr>
        <w:t xml:space="preserve"> року отримали такі підприємства міста: </w:t>
      </w:r>
      <w:proofErr w:type="spellStart"/>
      <w:r w:rsidRPr="00356E0A">
        <w:rPr>
          <w:bCs/>
          <w:sz w:val="28"/>
          <w:szCs w:val="28"/>
        </w:rPr>
        <w:t>ПрАТ</w:t>
      </w:r>
      <w:proofErr w:type="spellEnd"/>
      <w:r w:rsidRPr="00356E0A">
        <w:rPr>
          <w:bCs/>
          <w:sz w:val="28"/>
          <w:szCs w:val="28"/>
        </w:rPr>
        <w:t xml:space="preserve"> «Дика Орхідея, Україна»</w:t>
      </w:r>
      <w:r w:rsidRPr="00356E0A">
        <w:rPr>
          <w:sz w:val="28"/>
          <w:szCs w:val="28"/>
        </w:rPr>
        <w:t xml:space="preserve">,  </w:t>
      </w:r>
      <w:r w:rsidRPr="00356E0A">
        <w:rPr>
          <w:bCs/>
          <w:sz w:val="28"/>
          <w:szCs w:val="28"/>
        </w:rPr>
        <w:t>ПАТ по газопостачанню та газифікації «</w:t>
      </w:r>
      <w:proofErr w:type="spellStart"/>
      <w:r w:rsidRPr="00356E0A">
        <w:rPr>
          <w:bCs/>
          <w:sz w:val="28"/>
          <w:szCs w:val="28"/>
        </w:rPr>
        <w:t>Лубнигаз</w:t>
      </w:r>
      <w:proofErr w:type="spellEnd"/>
      <w:r w:rsidRPr="00356E0A">
        <w:rPr>
          <w:bCs/>
          <w:sz w:val="28"/>
          <w:szCs w:val="28"/>
        </w:rPr>
        <w:t>»</w:t>
      </w:r>
      <w:r w:rsidRPr="00356E0A">
        <w:rPr>
          <w:sz w:val="28"/>
          <w:szCs w:val="28"/>
        </w:rPr>
        <w:t xml:space="preserve">, </w:t>
      </w:r>
      <w:r w:rsidR="00422B85">
        <w:rPr>
          <w:bCs/>
          <w:sz w:val="28"/>
          <w:szCs w:val="28"/>
        </w:rPr>
        <w:t>ОКВП ТГ «</w:t>
      </w:r>
      <w:proofErr w:type="spellStart"/>
      <w:r w:rsidR="00422B85">
        <w:rPr>
          <w:bCs/>
          <w:sz w:val="28"/>
          <w:szCs w:val="28"/>
        </w:rPr>
        <w:t>Лубнитеплоенерго</w:t>
      </w:r>
      <w:proofErr w:type="spellEnd"/>
      <w:r w:rsidR="00422B85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.</w:t>
      </w:r>
    </w:p>
    <w:p w:rsidR="00DF7915" w:rsidRDefault="00DF7915" w:rsidP="00733FE9">
      <w:pPr>
        <w:ind w:firstLine="720"/>
        <w:jc w:val="both"/>
        <w:rPr>
          <w:sz w:val="28"/>
          <w:szCs w:val="28"/>
        </w:rPr>
      </w:pPr>
    </w:p>
    <w:p w:rsidR="00733FE9" w:rsidRDefault="00733FE9" w:rsidP="00733F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жаль, протягом </w:t>
      </w:r>
      <w:r w:rsidRPr="00D45EB4">
        <w:rPr>
          <w:sz w:val="28"/>
          <w:szCs w:val="28"/>
        </w:rPr>
        <w:t>201</w:t>
      </w:r>
      <w:r w:rsidR="00D577CB">
        <w:rPr>
          <w:sz w:val="28"/>
          <w:szCs w:val="28"/>
        </w:rPr>
        <w:t>5</w:t>
      </w:r>
      <w:r w:rsidRPr="00D45EB4">
        <w:rPr>
          <w:sz w:val="28"/>
          <w:szCs w:val="28"/>
        </w:rPr>
        <w:t xml:space="preserve"> року </w:t>
      </w:r>
      <w:r>
        <w:rPr>
          <w:sz w:val="28"/>
          <w:szCs w:val="28"/>
        </w:rPr>
        <w:t xml:space="preserve">не </w:t>
      </w:r>
      <w:r w:rsidRPr="00D45EB4">
        <w:rPr>
          <w:sz w:val="28"/>
          <w:szCs w:val="28"/>
        </w:rPr>
        <w:t xml:space="preserve">вдалося </w:t>
      </w:r>
      <w:r w:rsidR="00A67D49">
        <w:rPr>
          <w:sz w:val="28"/>
          <w:szCs w:val="28"/>
        </w:rPr>
        <w:t>забезпечити погашення</w:t>
      </w:r>
      <w:r>
        <w:rPr>
          <w:sz w:val="28"/>
          <w:szCs w:val="28"/>
        </w:rPr>
        <w:t xml:space="preserve"> </w:t>
      </w:r>
      <w:r w:rsidRPr="00D45EB4">
        <w:rPr>
          <w:sz w:val="28"/>
          <w:szCs w:val="28"/>
        </w:rPr>
        <w:t xml:space="preserve"> </w:t>
      </w:r>
      <w:r w:rsidRPr="001B2BA2">
        <w:rPr>
          <w:sz w:val="28"/>
          <w:szCs w:val="28"/>
        </w:rPr>
        <w:t>заборгованості з виплати заробітної плати.</w:t>
      </w:r>
      <w:r w:rsidRPr="00D45EB4">
        <w:rPr>
          <w:sz w:val="28"/>
          <w:szCs w:val="28"/>
        </w:rPr>
        <w:t xml:space="preserve">  </w:t>
      </w:r>
      <w:r>
        <w:rPr>
          <w:sz w:val="28"/>
          <w:szCs w:val="28"/>
        </w:rPr>
        <w:t>Станом на 01.01.201</w:t>
      </w:r>
      <w:r w:rsidR="00452556">
        <w:rPr>
          <w:sz w:val="28"/>
          <w:szCs w:val="28"/>
        </w:rPr>
        <w:t>6</w:t>
      </w:r>
      <w:r>
        <w:rPr>
          <w:sz w:val="28"/>
          <w:szCs w:val="28"/>
        </w:rPr>
        <w:t xml:space="preserve"> року по м. Лубни вона складала </w:t>
      </w:r>
      <w:r w:rsidR="00452556">
        <w:rPr>
          <w:sz w:val="28"/>
          <w:szCs w:val="28"/>
        </w:rPr>
        <w:t>458,6</w:t>
      </w:r>
      <w:r w:rsidR="00CB5E2F">
        <w:rPr>
          <w:sz w:val="28"/>
          <w:szCs w:val="28"/>
        </w:rPr>
        <w:t xml:space="preserve"> тис. грн. </w:t>
      </w:r>
      <w:r w:rsidR="00E235B5" w:rsidRPr="00E93BFF">
        <w:rPr>
          <w:sz w:val="28"/>
          <w:szCs w:val="28"/>
        </w:rPr>
        <w:t>(в тому числі: на підприємстві-банкр</w:t>
      </w:r>
      <w:r w:rsidR="00E93BFF">
        <w:rPr>
          <w:sz w:val="28"/>
          <w:szCs w:val="28"/>
        </w:rPr>
        <w:t>у</w:t>
      </w:r>
      <w:r w:rsidR="00E235B5" w:rsidRPr="00E93BFF">
        <w:rPr>
          <w:sz w:val="28"/>
          <w:szCs w:val="28"/>
        </w:rPr>
        <w:t>ті ЗАТ «</w:t>
      </w:r>
      <w:proofErr w:type="spellStart"/>
      <w:r w:rsidR="00E235B5" w:rsidRPr="00E93BFF">
        <w:rPr>
          <w:sz w:val="28"/>
          <w:szCs w:val="28"/>
        </w:rPr>
        <w:t>Лубнимеблі</w:t>
      </w:r>
      <w:proofErr w:type="spellEnd"/>
      <w:r w:rsidR="00E235B5" w:rsidRPr="00E93BFF">
        <w:rPr>
          <w:sz w:val="28"/>
          <w:szCs w:val="28"/>
        </w:rPr>
        <w:t xml:space="preserve">» - </w:t>
      </w:r>
      <w:r w:rsidR="008C163D" w:rsidRPr="00E93BFF">
        <w:rPr>
          <w:sz w:val="28"/>
          <w:szCs w:val="28"/>
        </w:rPr>
        <w:t>296,8</w:t>
      </w:r>
      <w:r w:rsidR="00DF7915" w:rsidRPr="00E93BFF">
        <w:rPr>
          <w:sz w:val="28"/>
          <w:szCs w:val="28"/>
        </w:rPr>
        <w:t xml:space="preserve"> тис. грн.,</w:t>
      </w:r>
      <w:r w:rsidR="00E93BFF">
        <w:rPr>
          <w:sz w:val="28"/>
          <w:szCs w:val="28"/>
        </w:rPr>
        <w:t xml:space="preserve"> та</w:t>
      </w:r>
      <w:r w:rsidR="00DF7915" w:rsidRPr="00E93BFF">
        <w:rPr>
          <w:sz w:val="28"/>
          <w:szCs w:val="28"/>
        </w:rPr>
        <w:t xml:space="preserve"> на</w:t>
      </w:r>
      <w:r w:rsidR="008C163D" w:rsidRPr="00E93BFF">
        <w:rPr>
          <w:sz w:val="28"/>
          <w:szCs w:val="28"/>
        </w:rPr>
        <w:t xml:space="preserve"> </w:t>
      </w:r>
      <w:proofErr w:type="spellStart"/>
      <w:r w:rsidR="008C163D" w:rsidRPr="00E93BFF">
        <w:rPr>
          <w:sz w:val="28"/>
          <w:szCs w:val="28"/>
        </w:rPr>
        <w:t>ДП</w:t>
      </w:r>
      <w:proofErr w:type="spellEnd"/>
      <w:r w:rsidR="008C163D" w:rsidRPr="00E93BFF">
        <w:rPr>
          <w:sz w:val="28"/>
          <w:szCs w:val="28"/>
        </w:rPr>
        <w:t xml:space="preserve"> «Лубенське державне топографо-геодезичне підприємство» </w:t>
      </w:r>
      <w:r w:rsidR="00DF7915" w:rsidRPr="00E93BFF">
        <w:rPr>
          <w:sz w:val="28"/>
          <w:szCs w:val="28"/>
        </w:rPr>
        <w:t xml:space="preserve">– </w:t>
      </w:r>
      <w:r w:rsidR="008C163D" w:rsidRPr="00E93BFF">
        <w:rPr>
          <w:sz w:val="28"/>
          <w:szCs w:val="28"/>
        </w:rPr>
        <w:t xml:space="preserve">161,8 </w:t>
      </w:r>
      <w:r w:rsidR="00DF7915" w:rsidRPr="00E93BFF">
        <w:rPr>
          <w:sz w:val="28"/>
          <w:szCs w:val="28"/>
        </w:rPr>
        <w:t xml:space="preserve"> тис. грн.) </w:t>
      </w:r>
      <w:r w:rsidR="00CB5E2F">
        <w:rPr>
          <w:sz w:val="28"/>
          <w:szCs w:val="28"/>
        </w:rPr>
        <w:t xml:space="preserve">проти </w:t>
      </w:r>
      <w:r w:rsidR="00E93BFF">
        <w:rPr>
          <w:sz w:val="28"/>
          <w:szCs w:val="28"/>
        </w:rPr>
        <w:t>409,5</w:t>
      </w:r>
      <w:r>
        <w:rPr>
          <w:sz w:val="28"/>
          <w:szCs w:val="28"/>
        </w:rPr>
        <w:t xml:space="preserve"> тис. грн.</w:t>
      </w:r>
      <w:r w:rsidR="00CB5E2F">
        <w:rPr>
          <w:sz w:val="28"/>
          <w:szCs w:val="28"/>
        </w:rPr>
        <w:t xml:space="preserve"> на початку року</w:t>
      </w:r>
      <w:r>
        <w:rPr>
          <w:sz w:val="28"/>
          <w:szCs w:val="28"/>
        </w:rPr>
        <w:t>.</w:t>
      </w:r>
      <w:r w:rsidR="00E235B5">
        <w:rPr>
          <w:sz w:val="28"/>
          <w:szCs w:val="28"/>
        </w:rPr>
        <w:t xml:space="preserve"> </w:t>
      </w:r>
    </w:p>
    <w:p w:rsidR="005E3D55" w:rsidRDefault="005E3D55" w:rsidP="00AF093E">
      <w:pPr>
        <w:ind w:firstLine="720"/>
        <w:jc w:val="both"/>
        <w:rPr>
          <w:sz w:val="28"/>
          <w:szCs w:val="28"/>
        </w:rPr>
      </w:pPr>
    </w:p>
    <w:p w:rsidR="00AF6276" w:rsidRPr="00232186" w:rsidRDefault="00920189" w:rsidP="004501FB">
      <w:pPr>
        <w:ind w:firstLine="720"/>
        <w:jc w:val="both"/>
        <w:rPr>
          <w:sz w:val="28"/>
          <w:szCs w:val="28"/>
        </w:rPr>
      </w:pPr>
      <w:r w:rsidRPr="001B2BA2">
        <w:rPr>
          <w:sz w:val="28"/>
          <w:szCs w:val="28"/>
        </w:rPr>
        <w:lastRenderedPageBreak/>
        <w:t>Середньомісячна заробітна плата</w:t>
      </w:r>
      <w:r w:rsidRPr="00D45EB4">
        <w:rPr>
          <w:sz w:val="28"/>
          <w:szCs w:val="28"/>
        </w:rPr>
        <w:t xml:space="preserve"> на кінець </w:t>
      </w:r>
      <w:r w:rsidR="00F14BE6" w:rsidRPr="00D45EB4">
        <w:rPr>
          <w:sz w:val="28"/>
          <w:szCs w:val="28"/>
        </w:rPr>
        <w:t>201</w:t>
      </w:r>
      <w:r w:rsidR="000052B8">
        <w:rPr>
          <w:sz w:val="28"/>
          <w:szCs w:val="28"/>
        </w:rPr>
        <w:t>5</w:t>
      </w:r>
      <w:r w:rsidR="00F14BE6" w:rsidRPr="00D45EB4">
        <w:rPr>
          <w:sz w:val="28"/>
          <w:szCs w:val="28"/>
        </w:rPr>
        <w:t xml:space="preserve"> </w:t>
      </w:r>
      <w:r w:rsidRPr="00D45EB4">
        <w:rPr>
          <w:sz w:val="28"/>
          <w:szCs w:val="28"/>
        </w:rPr>
        <w:t xml:space="preserve">року планувалася на рівні </w:t>
      </w:r>
      <w:r w:rsidR="00FD4387">
        <w:rPr>
          <w:sz w:val="28"/>
          <w:szCs w:val="28"/>
        </w:rPr>
        <w:t>2</w:t>
      </w:r>
      <w:r w:rsidR="001D42EF">
        <w:rPr>
          <w:sz w:val="28"/>
          <w:szCs w:val="28"/>
        </w:rPr>
        <w:t>41</w:t>
      </w:r>
      <w:r w:rsidR="00F14BE6" w:rsidRPr="00D45EB4">
        <w:rPr>
          <w:sz w:val="28"/>
          <w:szCs w:val="28"/>
        </w:rPr>
        <w:t>0</w:t>
      </w:r>
      <w:r w:rsidRPr="00D45EB4">
        <w:rPr>
          <w:sz w:val="28"/>
          <w:szCs w:val="28"/>
        </w:rPr>
        <w:t xml:space="preserve"> грн. </w:t>
      </w:r>
      <w:r w:rsidR="0068033E">
        <w:rPr>
          <w:sz w:val="28"/>
          <w:szCs w:val="28"/>
        </w:rPr>
        <w:t>Протягом 201</w:t>
      </w:r>
      <w:r w:rsidR="001D42EF">
        <w:rPr>
          <w:sz w:val="28"/>
          <w:szCs w:val="28"/>
        </w:rPr>
        <w:t>5</w:t>
      </w:r>
      <w:r w:rsidR="0068033E">
        <w:rPr>
          <w:sz w:val="28"/>
          <w:szCs w:val="28"/>
        </w:rPr>
        <w:t xml:space="preserve"> року середньомісячна заробітна плата збільшилась </w:t>
      </w:r>
      <w:r w:rsidR="002B0E0C">
        <w:rPr>
          <w:sz w:val="28"/>
          <w:szCs w:val="28"/>
        </w:rPr>
        <w:t>25,0</w:t>
      </w:r>
      <w:r w:rsidR="0068033E">
        <w:rPr>
          <w:sz w:val="28"/>
          <w:szCs w:val="28"/>
        </w:rPr>
        <w:t>%</w:t>
      </w:r>
      <w:r w:rsidR="001A22AE">
        <w:rPr>
          <w:sz w:val="28"/>
          <w:szCs w:val="28"/>
        </w:rPr>
        <w:t xml:space="preserve"> у порівнянні з 201</w:t>
      </w:r>
      <w:r w:rsidR="002B0E0C">
        <w:rPr>
          <w:sz w:val="28"/>
          <w:szCs w:val="28"/>
        </w:rPr>
        <w:t>4</w:t>
      </w:r>
      <w:r w:rsidR="0068033E">
        <w:rPr>
          <w:sz w:val="28"/>
          <w:szCs w:val="28"/>
        </w:rPr>
        <w:t xml:space="preserve"> роком і с</w:t>
      </w:r>
      <w:r w:rsidRPr="00D45EB4">
        <w:rPr>
          <w:sz w:val="28"/>
          <w:szCs w:val="28"/>
        </w:rPr>
        <w:t>таном на 01.</w:t>
      </w:r>
      <w:r w:rsidR="00207BCE" w:rsidRPr="00D45EB4">
        <w:rPr>
          <w:sz w:val="28"/>
          <w:szCs w:val="28"/>
        </w:rPr>
        <w:t>0</w:t>
      </w:r>
      <w:r w:rsidRPr="00D45EB4">
        <w:rPr>
          <w:sz w:val="28"/>
          <w:szCs w:val="28"/>
        </w:rPr>
        <w:t>1.201</w:t>
      </w:r>
      <w:r w:rsidR="001D42EF">
        <w:rPr>
          <w:sz w:val="28"/>
          <w:szCs w:val="28"/>
        </w:rPr>
        <w:t>6</w:t>
      </w:r>
      <w:r w:rsidRPr="00D45EB4">
        <w:rPr>
          <w:sz w:val="28"/>
          <w:szCs w:val="28"/>
        </w:rPr>
        <w:t xml:space="preserve"> р. встановилась на рівні </w:t>
      </w:r>
      <w:r w:rsidR="001D42EF">
        <w:rPr>
          <w:sz w:val="28"/>
          <w:szCs w:val="28"/>
        </w:rPr>
        <w:t>2892</w:t>
      </w:r>
      <w:r w:rsidR="001D42EF" w:rsidRPr="00232186">
        <w:rPr>
          <w:sz w:val="28"/>
          <w:szCs w:val="28"/>
        </w:rPr>
        <w:t>,0</w:t>
      </w:r>
      <w:r w:rsidR="00D758A9" w:rsidRPr="00232186">
        <w:rPr>
          <w:sz w:val="28"/>
          <w:szCs w:val="28"/>
        </w:rPr>
        <w:t xml:space="preserve"> грн</w:t>
      </w:r>
      <w:r w:rsidRPr="00232186">
        <w:rPr>
          <w:sz w:val="28"/>
          <w:szCs w:val="28"/>
        </w:rPr>
        <w:t>.</w:t>
      </w:r>
      <w:r w:rsidR="002651CE" w:rsidRPr="00232186">
        <w:rPr>
          <w:sz w:val="28"/>
          <w:szCs w:val="28"/>
        </w:rPr>
        <w:t xml:space="preserve">, що </w:t>
      </w:r>
      <w:r w:rsidR="00361380" w:rsidRPr="00232186">
        <w:rPr>
          <w:sz w:val="28"/>
          <w:szCs w:val="28"/>
        </w:rPr>
        <w:t>складає</w:t>
      </w:r>
      <w:r w:rsidR="004A662C" w:rsidRPr="00232186">
        <w:rPr>
          <w:sz w:val="28"/>
          <w:szCs w:val="28"/>
        </w:rPr>
        <w:t xml:space="preserve"> </w:t>
      </w:r>
      <w:r w:rsidR="001D42EF" w:rsidRPr="00232186">
        <w:rPr>
          <w:sz w:val="28"/>
          <w:szCs w:val="28"/>
        </w:rPr>
        <w:t>76,4</w:t>
      </w:r>
      <w:r w:rsidR="0021384B" w:rsidRPr="00232186">
        <w:rPr>
          <w:sz w:val="28"/>
          <w:szCs w:val="28"/>
        </w:rPr>
        <w:t xml:space="preserve"> % до середнього рівня по області</w:t>
      </w:r>
      <w:r w:rsidR="00DF0A7D" w:rsidRPr="00232186">
        <w:rPr>
          <w:sz w:val="28"/>
          <w:szCs w:val="28"/>
        </w:rPr>
        <w:t>.</w:t>
      </w:r>
      <w:r w:rsidR="004501FB" w:rsidRPr="00232186">
        <w:rPr>
          <w:sz w:val="28"/>
          <w:szCs w:val="28"/>
        </w:rPr>
        <w:t xml:space="preserve"> </w:t>
      </w:r>
      <w:r w:rsidR="00AF6276" w:rsidRPr="00232186">
        <w:rPr>
          <w:sz w:val="28"/>
          <w:szCs w:val="28"/>
        </w:rPr>
        <w:t>Запланований Прог</w:t>
      </w:r>
      <w:r w:rsidR="004A662C" w:rsidRPr="00232186">
        <w:rPr>
          <w:sz w:val="28"/>
          <w:szCs w:val="28"/>
        </w:rPr>
        <w:t xml:space="preserve">рамою показник </w:t>
      </w:r>
      <w:r w:rsidR="007535D4" w:rsidRPr="00E6135D">
        <w:rPr>
          <w:sz w:val="28"/>
          <w:szCs w:val="28"/>
        </w:rPr>
        <w:t>перевиконаний</w:t>
      </w:r>
      <w:r w:rsidR="007535D4" w:rsidRPr="00232186">
        <w:rPr>
          <w:sz w:val="28"/>
          <w:szCs w:val="28"/>
        </w:rPr>
        <w:t xml:space="preserve"> на </w:t>
      </w:r>
      <w:r w:rsidR="002B0E0C" w:rsidRPr="00232186">
        <w:rPr>
          <w:sz w:val="28"/>
          <w:szCs w:val="28"/>
        </w:rPr>
        <w:t>20,0</w:t>
      </w:r>
      <w:r w:rsidR="00AF6276" w:rsidRPr="00232186">
        <w:rPr>
          <w:sz w:val="28"/>
          <w:szCs w:val="28"/>
        </w:rPr>
        <w:t xml:space="preserve"> %.</w:t>
      </w:r>
    </w:p>
    <w:p w:rsidR="00E6135D" w:rsidRDefault="00E6135D" w:rsidP="000D2312">
      <w:pPr>
        <w:ind w:firstLine="720"/>
        <w:jc w:val="both"/>
        <w:rPr>
          <w:sz w:val="28"/>
          <w:szCs w:val="28"/>
        </w:rPr>
      </w:pPr>
    </w:p>
    <w:p w:rsidR="000D2312" w:rsidRDefault="000D2312" w:rsidP="000D231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Протягом 201</w:t>
      </w:r>
      <w:r w:rsidR="009A5AB4">
        <w:rPr>
          <w:sz w:val="28"/>
          <w:szCs w:val="28"/>
        </w:rPr>
        <w:t>5</w:t>
      </w:r>
      <w:r>
        <w:rPr>
          <w:sz w:val="28"/>
          <w:szCs w:val="28"/>
        </w:rPr>
        <w:t xml:space="preserve"> року автомобільним</w:t>
      </w:r>
      <w:r w:rsidR="00A07F06">
        <w:rPr>
          <w:sz w:val="28"/>
          <w:szCs w:val="28"/>
        </w:rPr>
        <w:t xml:space="preserve"> громадським</w:t>
      </w:r>
      <w:r>
        <w:rPr>
          <w:sz w:val="28"/>
          <w:szCs w:val="28"/>
        </w:rPr>
        <w:t xml:space="preserve"> </w:t>
      </w:r>
      <w:r w:rsidRPr="008006E2">
        <w:rPr>
          <w:sz w:val="28"/>
          <w:szCs w:val="28"/>
        </w:rPr>
        <w:t>транспортом</w:t>
      </w:r>
      <w:r w:rsidRPr="00E6135D">
        <w:rPr>
          <w:sz w:val="28"/>
          <w:szCs w:val="28"/>
        </w:rPr>
        <w:t xml:space="preserve"> </w:t>
      </w:r>
      <w:r>
        <w:rPr>
          <w:sz w:val="28"/>
          <w:szCs w:val="28"/>
        </w:rPr>
        <w:t>міста перевезено</w:t>
      </w:r>
      <w:r w:rsidR="00C44BBB">
        <w:rPr>
          <w:sz w:val="28"/>
          <w:szCs w:val="28"/>
        </w:rPr>
        <w:t xml:space="preserve"> майже </w:t>
      </w:r>
      <w:r>
        <w:rPr>
          <w:sz w:val="28"/>
          <w:szCs w:val="28"/>
        </w:rPr>
        <w:t>3,</w:t>
      </w:r>
      <w:r w:rsidR="009A5AB4">
        <w:rPr>
          <w:sz w:val="28"/>
          <w:szCs w:val="28"/>
        </w:rPr>
        <w:t>2</w:t>
      </w:r>
      <w:r>
        <w:rPr>
          <w:sz w:val="28"/>
          <w:szCs w:val="28"/>
        </w:rPr>
        <w:t xml:space="preserve"> млн. пасажирів, що складає </w:t>
      </w:r>
      <w:r w:rsidR="009A5AB4">
        <w:rPr>
          <w:sz w:val="28"/>
          <w:szCs w:val="28"/>
        </w:rPr>
        <w:t>93,3</w:t>
      </w:r>
      <w:r>
        <w:rPr>
          <w:sz w:val="28"/>
          <w:szCs w:val="28"/>
        </w:rPr>
        <w:t xml:space="preserve"> % до відповідного періоду минулого року. Пасажирооборот у порівнянні з 201</w:t>
      </w:r>
      <w:r w:rsidR="00745DC3">
        <w:rPr>
          <w:sz w:val="28"/>
          <w:szCs w:val="28"/>
        </w:rPr>
        <w:t>4</w:t>
      </w:r>
      <w:r>
        <w:rPr>
          <w:sz w:val="28"/>
          <w:szCs w:val="28"/>
        </w:rPr>
        <w:t xml:space="preserve"> роком </w:t>
      </w:r>
      <w:r w:rsidR="009A5AB4">
        <w:rPr>
          <w:sz w:val="28"/>
          <w:szCs w:val="28"/>
        </w:rPr>
        <w:t>зменшився</w:t>
      </w:r>
      <w:r>
        <w:rPr>
          <w:sz w:val="28"/>
          <w:szCs w:val="28"/>
        </w:rPr>
        <w:t xml:space="preserve"> на </w:t>
      </w:r>
      <w:r w:rsidR="00C44BBB">
        <w:rPr>
          <w:sz w:val="28"/>
          <w:szCs w:val="28"/>
        </w:rPr>
        <w:t>12,5</w:t>
      </w:r>
      <w:r>
        <w:rPr>
          <w:sz w:val="28"/>
          <w:szCs w:val="28"/>
        </w:rPr>
        <w:t xml:space="preserve"> % і склав </w:t>
      </w:r>
      <w:r w:rsidR="00C44BBB">
        <w:rPr>
          <w:sz w:val="28"/>
          <w:szCs w:val="28"/>
        </w:rPr>
        <w:t>56,2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млн.пас.км</w:t>
      </w:r>
      <w:proofErr w:type="spellEnd"/>
      <w:r>
        <w:rPr>
          <w:sz w:val="28"/>
          <w:szCs w:val="28"/>
        </w:rPr>
        <w:t>.</w:t>
      </w:r>
    </w:p>
    <w:p w:rsidR="00A07F06" w:rsidRDefault="000D2312" w:rsidP="00E6135D">
      <w:pPr>
        <w:jc w:val="both"/>
        <w:rPr>
          <w:sz w:val="28"/>
          <w:szCs w:val="28"/>
        </w:rPr>
      </w:pPr>
      <w:r w:rsidRPr="00C52E3B">
        <w:rPr>
          <w:sz w:val="28"/>
          <w:szCs w:val="28"/>
        </w:rPr>
        <w:tab/>
      </w:r>
      <w:r w:rsidR="00835D62" w:rsidRPr="00BA67AF">
        <w:rPr>
          <w:sz w:val="28"/>
          <w:szCs w:val="28"/>
        </w:rPr>
        <w:t xml:space="preserve">З метою задоволення потреб населення міста в передачі та одержанні різноманітної інформації здійснювались заходи щодо </w:t>
      </w:r>
      <w:r w:rsidR="00835D62" w:rsidRPr="008006E2">
        <w:rPr>
          <w:sz w:val="28"/>
          <w:szCs w:val="28"/>
        </w:rPr>
        <w:t>розвитку зв’язку</w:t>
      </w:r>
      <w:r w:rsidR="00835D62" w:rsidRPr="00BA67AF">
        <w:rPr>
          <w:sz w:val="28"/>
          <w:szCs w:val="28"/>
        </w:rPr>
        <w:t xml:space="preserve"> в напрямках удосконалення телекомунікаційної та інформаційної мережі, цифрового зв’язку, забезпечення надійності зв’язку та підвищення якості обслуговування споживачів та інше.</w:t>
      </w:r>
    </w:p>
    <w:p w:rsidR="00835D62" w:rsidRPr="00BA67AF" w:rsidRDefault="00835D62" w:rsidP="00835D62">
      <w:pPr>
        <w:ind w:firstLine="720"/>
        <w:jc w:val="both"/>
        <w:rPr>
          <w:sz w:val="28"/>
          <w:szCs w:val="28"/>
        </w:rPr>
      </w:pPr>
      <w:r w:rsidRPr="00BA67AF">
        <w:rPr>
          <w:sz w:val="28"/>
          <w:szCs w:val="28"/>
        </w:rPr>
        <w:t xml:space="preserve">Загальна кількість користувачів послугами Інтернету від </w:t>
      </w:r>
      <w:proofErr w:type="spellStart"/>
      <w:r w:rsidRPr="00BA67AF">
        <w:rPr>
          <w:sz w:val="28"/>
          <w:szCs w:val="28"/>
        </w:rPr>
        <w:t>Укртелекому</w:t>
      </w:r>
      <w:proofErr w:type="spellEnd"/>
      <w:r w:rsidRPr="00BA67AF">
        <w:rPr>
          <w:sz w:val="28"/>
          <w:szCs w:val="28"/>
        </w:rPr>
        <w:t xml:space="preserve"> м. Лубни </w:t>
      </w:r>
      <w:r w:rsidR="00CB178D" w:rsidRPr="00BA67AF">
        <w:rPr>
          <w:sz w:val="28"/>
          <w:szCs w:val="28"/>
        </w:rPr>
        <w:t>складала на 01.01</w:t>
      </w:r>
      <w:r w:rsidRPr="00BA67AF">
        <w:rPr>
          <w:sz w:val="28"/>
          <w:szCs w:val="28"/>
        </w:rPr>
        <w:t>.201</w:t>
      </w:r>
      <w:r w:rsidR="00CC19C0">
        <w:rPr>
          <w:sz w:val="28"/>
          <w:szCs w:val="28"/>
        </w:rPr>
        <w:t>6</w:t>
      </w:r>
      <w:r w:rsidRPr="00BA67AF">
        <w:rPr>
          <w:sz w:val="28"/>
          <w:szCs w:val="28"/>
        </w:rPr>
        <w:t xml:space="preserve"> року </w:t>
      </w:r>
      <w:r w:rsidR="00CC19C0">
        <w:rPr>
          <w:sz w:val="28"/>
          <w:szCs w:val="28"/>
        </w:rPr>
        <w:t>3737</w:t>
      </w:r>
      <w:r w:rsidR="002326CF" w:rsidRPr="00BA67AF">
        <w:rPr>
          <w:sz w:val="28"/>
          <w:szCs w:val="28"/>
        </w:rPr>
        <w:t xml:space="preserve"> клієнти проти </w:t>
      </w:r>
      <w:r w:rsidR="00CC19C0">
        <w:rPr>
          <w:sz w:val="28"/>
          <w:szCs w:val="28"/>
        </w:rPr>
        <w:t>3575</w:t>
      </w:r>
      <w:r w:rsidRPr="00BA67AF">
        <w:rPr>
          <w:sz w:val="28"/>
          <w:szCs w:val="28"/>
        </w:rPr>
        <w:t xml:space="preserve"> клієнтів</w:t>
      </w:r>
      <w:r w:rsidR="002326CF" w:rsidRPr="00BA67AF">
        <w:rPr>
          <w:sz w:val="28"/>
          <w:szCs w:val="28"/>
        </w:rPr>
        <w:t xml:space="preserve"> у попередньому році, темп росту складає </w:t>
      </w:r>
      <w:r w:rsidR="00CC19C0">
        <w:rPr>
          <w:sz w:val="28"/>
          <w:szCs w:val="28"/>
        </w:rPr>
        <w:t>104,5</w:t>
      </w:r>
      <w:r w:rsidR="00BA67AF" w:rsidRPr="00BA67AF">
        <w:rPr>
          <w:sz w:val="28"/>
          <w:szCs w:val="28"/>
        </w:rPr>
        <w:t xml:space="preserve"> %</w:t>
      </w:r>
      <w:r w:rsidRPr="00BA67AF">
        <w:rPr>
          <w:sz w:val="28"/>
          <w:szCs w:val="28"/>
        </w:rPr>
        <w:t>.</w:t>
      </w:r>
    </w:p>
    <w:p w:rsidR="00835D62" w:rsidRPr="00501FD7" w:rsidRDefault="00835D62" w:rsidP="00835D62">
      <w:pPr>
        <w:pStyle w:val="a6"/>
        <w:spacing w:after="0"/>
        <w:ind w:left="0"/>
        <w:jc w:val="center"/>
        <w:rPr>
          <w:sz w:val="28"/>
          <w:szCs w:val="28"/>
        </w:rPr>
      </w:pPr>
    </w:p>
    <w:p w:rsidR="00C96322" w:rsidRDefault="006260D0" w:rsidP="00C96322">
      <w:pPr>
        <w:ind w:firstLine="708"/>
        <w:jc w:val="both"/>
        <w:rPr>
          <w:sz w:val="28"/>
        </w:rPr>
      </w:pPr>
      <w:r>
        <w:rPr>
          <w:sz w:val="28"/>
        </w:rPr>
        <w:t>З</w:t>
      </w:r>
      <w:r w:rsidR="00C96322">
        <w:rPr>
          <w:sz w:val="28"/>
        </w:rPr>
        <w:t xml:space="preserve"> </w:t>
      </w:r>
      <w:r w:rsidR="00C96322">
        <w:rPr>
          <w:sz w:val="28"/>
          <w:szCs w:val="28"/>
        </w:rPr>
        <w:t xml:space="preserve">метою закріплення досягнутих позитивних тенденцій розвитку економіки </w:t>
      </w:r>
      <w:r>
        <w:rPr>
          <w:sz w:val="28"/>
          <w:szCs w:val="28"/>
        </w:rPr>
        <w:t>пріоритетним є</w:t>
      </w:r>
      <w:r w:rsidR="00C96322">
        <w:rPr>
          <w:sz w:val="28"/>
        </w:rPr>
        <w:t xml:space="preserve"> вирішення першочергових проблем соціально-економічного розвитку міста, а саме:</w:t>
      </w:r>
    </w:p>
    <w:p w:rsidR="00903157" w:rsidRPr="00903157" w:rsidRDefault="00C96322" w:rsidP="00770871">
      <w:pPr>
        <w:numPr>
          <w:ilvl w:val="0"/>
          <w:numId w:val="3"/>
        </w:numPr>
        <w:tabs>
          <w:tab w:val="clear" w:pos="1608"/>
          <w:tab w:val="num" w:pos="0"/>
          <w:tab w:val="left" w:pos="993"/>
        </w:tabs>
        <w:ind w:left="0" w:firstLine="708"/>
        <w:jc w:val="both"/>
        <w:rPr>
          <w:color w:val="000000"/>
          <w:sz w:val="28"/>
        </w:rPr>
      </w:pPr>
      <w:r>
        <w:rPr>
          <w:sz w:val="28"/>
        </w:rPr>
        <w:t>забезпеч</w:t>
      </w:r>
      <w:r w:rsidR="006260D0">
        <w:rPr>
          <w:sz w:val="28"/>
        </w:rPr>
        <w:t>ення</w:t>
      </w:r>
      <w:r>
        <w:rPr>
          <w:sz w:val="28"/>
        </w:rPr>
        <w:t xml:space="preserve"> отримання позитивного фінансового результату роботи підприємств міста, здійсн</w:t>
      </w:r>
      <w:r w:rsidR="006260D0">
        <w:rPr>
          <w:sz w:val="28"/>
        </w:rPr>
        <w:t>ення</w:t>
      </w:r>
      <w:r>
        <w:rPr>
          <w:sz w:val="28"/>
        </w:rPr>
        <w:t xml:space="preserve"> моніторинг</w:t>
      </w:r>
      <w:r w:rsidR="006260D0">
        <w:rPr>
          <w:sz w:val="28"/>
        </w:rPr>
        <w:t>у</w:t>
      </w:r>
      <w:r>
        <w:rPr>
          <w:sz w:val="28"/>
        </w:rPr>
        <w:t xml:space="preserve"> роботи підприємств, фінансово-економічний стан яких погіршився</w:t>
      </w:r>
      <w:r w:rsidR="00903157">
        <w:rPr>
          <w:sz w:val="28"/>
        </w:rPr>
        <w:t>;</w:t>
      </w:r>
    </w:p>
    <w:p w:rsidR="00903157" w:rsidRPr="006260D0" w:rsidRDefault="00C30991" w:rsidP="00770871">
      <w:pPr>
        <w:numPr>
          <w:ilvl w:val="0"/>
          <w:numId w:val="3"/>
        </w:numPr>
        <w:tabs>
          <w:tab w:val="clear" w:pos="1608"/>
          <w:tab w:val="num" w:pos="0"/>
          <w:tab w:val="left" w:pos="993"/>
        </w:tabs>
        <w:ind w:left="0" w:firstLine="708"/>
        <w:jc w:val="both"/>
        <w:rPr>
          <w:sz w:val="28"/>
        </w:rPr>
      </w:pPr>
      <w:r>
        <w:rPr>
          <w:color w:val="000000"/>
          <w:sz w:val="28"/>
        </w:rPr>
        <w:t xml:space="preserve">ліквідація заборгованості з виплати заробітної плати та </w:t>
      </w:r>
      <w:r w:rsidR="006260D0">
        <w:rPr>
          <w:color w:val="000000"/>
          <w:sz w:val="28"/>
        </w:rPr>
        <w:t>не</w:t>
      </w:r>
      <w:r w:rsidR="00D45EB4">
        <w:rPr>
          <w:color w:val="000000"/>
          <w:sz w:val="28"/>
        </w:rPr>
        <w:t>допу</w:t>
      </w:r>
      <w:r w:rsidR="006260D0">
        <w:rPr>
          <w:color w:val="000000"/>
          <w:sz w:val="28"/>
        </w:rPr>
        <w:t>щення</w:t>
      </w:r>
      <w:r w:rsidR="00D45EB4"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подальшого її </w:t>
      </w:r>
      <w:r w:rsidR="00D45EB4">
        <w:rPr>
          <w:color w:val="000000"/>
          <w:sz w:val="28"/>
        </w:rPr>
        <w:t>виникнення</w:t>
      </w:r>
      <w:r w:rsidR="00903157">
        <w:rPr>
          <w:color w:val="000000"/>
          <w:sz w:val="28"/>
        </w:rPr>
        <w:t>;</w:t>
      </w:r>
    </w:p>
    <w:p w:rsidR="00064FFD" w:rsidRDefault="00361380" w:rsidP="00770871">
      <w:pPr>
        <w:tabs>
          <w:tab w:val="num" w:pos="0"/>
          <w:tab w:val="left" w:pos="993"/>
        </w:tabs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- </w:t>
      </w:r>
      <w:r w:rsidR="00CC0E08">
        <w:rPr>
          <w:color w:val="000000"/>
          <w:sz w:val="28"/>
        </w:rPr>
        <w:t xml:space="preserve"> </w:t>
      </w:r>
      <w:r w:rsidR="00556A14">
        <w:rPr>
          <w:color w:val="000000"/>
          <w:sz w:val="28"/>
        </w:rPr>
        <w:t xml:space="preserve"> </w:t>
      </w:r>
      <w:r w:rsidR="00064FFD">
        <w:rPr>
          <w:color w:val="000000"/>
          <w:sz w:val="28"/>
        </w:rPr>
        <w:t>вжиття</w:t>
      </w:r>
      <w:r w:rsidR="00064FFD" w:rsidRPr="00262644">
        <w:rPr>
          <w:color w:val="000000"/>
          <w:sz w:val="28"/>
        </w:rPr>
        <w:t xml:space="preserve"> дієвих заходів по </w:t>
      </w:r>
      <w:r w:rsidR="003A0FCC">
        <w:rPr>
          <w:color w:val="000000"/>
          <w:sz w:val="28"/>
        </w:rPr>
        <w:t>утриманню темпів зростання</w:t>
      </w:r>
      <w:r w:rsidR="00064FFD" w:rsidRPr="00262644">
        <w:rPr>
          <w:color w:val="000000"/>
          <w:sz w:val="28"/>
        </w:rPr>
        <w:t xml:space="preserve"> обсягів реалізації промислової продукції та підвищенню рівня се</w:t>
      </w:r>
      <w:r w:rsidR="0029120A">
        <w:rPr>
          <w:color w:val="000000"/>
          <w:sz w:val="28"/>
        </w:rPr>
        <w:t>редньомісячної заробітної плати;</w:t>
      </w:r>
    </w:p>
    <w:p w:rsidR="0029120A" w:rsidRDefault="0029120A" w:rsidP="0029120A">
      <w:pPr>
        <w:tabs>
          <w:tab w:val="num" w:pos="0"/>
          <w:tab w:val="left" w:pos="993"/>
        </w:tabs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>- продовження роботи по покращенню інвестиційного іміджу міста з метою додаткового залучення інвестицій у соціально-економічний розвиток міста.</w:t>
      </w:r>
    </w:p>
    <w:p w:rsidR="00FB306E" w:rsidRDefault="00FB306E" w:rsidP="00556A14">
      <w:pPr>
        <w:ind w:left="1080" w:hanging="372"/>
        <w:jc w:val="both"/>
        <w:rPr>
          <w:color w:val="000000"/>
          <w:sz w:val="28"/>
        </w:rPr>
      </w:pPr>
    </w:p>
    <w:p w:rsidR="005548BC" w:rsidRDefault="005548BC" w:rsidP="00556A14">
      <w:pPr>
        <w:ind w:left="1080" w:hanging="372"/>
        <w:jc w:val="both"/>
        <w:rPr>
          <w:color w:val="000000"/>
          <w:sz w:val="28"/>
        </w:rPr>
      </w:pPr>
    </w:p>
    <w:p w:rsidR="00C30991" w:rsidRDefault="005C165E" w:rsidP="005C165E">
      <w:pPr>
        <w:jc w:val="both"/>
        <w:rPr>
          <w:b/>
          <w:sz w:val="28"/>
        </w:rPr>
      </w:pPr>
      <w:r>
        <w:rPr>
          <w:b/>
          <w:sz w:val="28"/>
        </w:rPr>
        <w:t xml:space="preserve">Начальник </w:t>
      </w:r>
      <w:r w:rsidR="00C30991">
        <w:rPr>
          <w:b/>
          <w:sz w:val="28"/>
        </w:rPr>
        <w:t xml:space="preserve">відділу </w:t>
      </w:r>
    </w:p>
    <w:p w:rsidR="00D13E7C" w:rsidRPr="000D3D1C" w:rsidRDefault="00C30991" w:rsidP="005E446C">
      <w:pPr>
        <w:jc w:val="both"/>
        <w:rPr>
          <w:sz w:val="28"/>
          <w:szCs w:val="28"/>
        </w:rPr>
      </w:pPr>
      <w:r>
        <w:rPr>
          <w:b/>
          <w:sz w:val="28"/>
        </w:rPr>
        <w:t>економічного розвитку і торгівлі</w:t>
      </w:r>
      <w:r w:rsidR="005C165E">
        <w:rPr>
          <w:b/>
          <w:sz w:val="28"/>
        </w:rPr>
        <w:tab/>
      </w:r>
      <w:r w:rsidR="005C165E">
        <w:rPr>
          <w:b/>
          <w:sz w:val="28"/>
        </w:rPr>
        <w:tab/>
      </w:r>
      <w:r w:rsidR="005C165E">
        <w:rPr>
          <w:b/>
          <w:sz w:val="28"/>
        </w:rPr>
        <w:tab/>
      </w:r>
      <w:r>
        <w:rPr>
          <w:b/>
          <w:sz w:val="28"/>
        </w:rPr>
        <w:tab/>
      </w:r>
      <w:r w:rsidR="005C165E">
        <w:rPr>
          <w:b/>
          <w:sz w:val="28"/>
        </w:rPr>
        <w:tab/>
        <w:t>І.В. Хакало</w:t>
      </w:r>
    </w:p>
    <w:sectPr w:rsidR="00D13E7C" w:rsidRPr="000D3D1C" w:rsidSect="00125342">
      <w:footerReference w:type="even" r:id="rId8"/>
      <w:footerReference w:type="default" r:id="rId9"/>
      <w:pgSz w:w="11906" w:h="16838"/>
      <w:pgMar w:top="709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7B99" w:rsidRDefault="00DF7B99">
      <w:r>
        <w:separator/>
      </w:r>
    </w:p>
  </w:endnote>
  <w:endnote w:type="continuationSeparator" w:id="0">
    <w:p w:rsidR="00DF7B99" w:rsidRDefault="00DF7B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krainianPragmatic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etersburg Cyr">
    <w:altName w:val="Courier New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BF4" w:rsidRDefault="00A67875" w:rsidP="00456709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274BF4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74BF4" w:rsidRDefault="00274BF4" w:rsidP="003E628A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BF4" w:rsidRDefault="00A67875" w:rsidP="00456709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274BF4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63103B">
      <w:rPr>
        <w:rStyle w:val="ac"/>
        <w:noProof/>
      </w:rPr>
      <w:t>1</w:t>
    </w:r>
    <w:r>
      <w:rPr>
        <w:rStyle w:val="ac"/>
      </w:rPr>
      <w:fldChar w:fldCharType="end"/>
    </w:r>
  </w:p>
  <w:p w:rsidR="00274BF4" w:rsidRDefault="00274BF4" w:rsidP="003E628A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7B99" w:rsidRDefault="00DF7B99">
      <w:r>
        <w:separator/>
      </w:r>
    </w:p>
  </w:footnote>
  <w:footnote w:type="continuationSeparator" w:id="0">
    <w:p w:rsidR="00DF7B99" w:rsidRDefault="00DF7B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31450"/>
    <w:multiLevelType w:val="hybridMultilevel"/>
    <w:tmpl w:val="DAFC8E1C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>
    <w:nsid w:val="1E612CC1"/>
    <w:multiLevelType w:val="hybridMultilevel"/>
    <w:tmpl w:val="3E9EA42C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>
    <w:nsid w:val="23C9208C"/>
    <w:multiLevelType w:val="hybridMultilevel"/>
    <w:tmpl w:val="095C7CE4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A683EB8"/>
    <w:multiLevelType w:val="hybridMultilevel"/>
    <w:tmpl w:val="6E3A30C0"/>
    <w:lvl w:ilvl="0" w:tplc="C038A500">
      <w:start w:val="2"/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>
    <w:nsid w:val="609C1A08"/>
    <w:multiLevelType w:val="hybridMultilevel"/>
    <w:tmpl w:val="4BCAF142"/>
    <w:lvl w:ilvl="0" w:tplc="90020216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7A171A29"/>
    <w:multiLevelType w:val="hybridMultilevel"/>
    <w:tmpl w:val="B276D056"/>
    <w:lvl w:ilvl="0" w:tplc="2C5AD924">
      <w:numFmt w:val="bullet"/>
      <w:lvlText w:val="-"/>
      <w:lvlJc w:val="left"/>
      <w:pPr>
        <w:tabs>
          <w:tab w:val="num" w:pos="1608"/>
        </w:tabs>
        <w:ind w:left="1608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2A8B"/>
    <w:rsid w:val="000052B8"/>
    <w:rsid w:val="00005963"/>
    <w:rsid w:val="00005B09"/>
    <w:rsid w:val="0001091D"/>
    <w:rsid w:val="00013EFA"/>
    <w:rsid w:val="00021E9D"/>
    <w:rsid w:val="0002439C"/>
    <w:rsid w:val="0002645D"/>
    <w:rsid w:val="00030477"/>
    <w:rsid w:val="00031A22"/>
    <w:rsid w:val="00033910"/>
    <w:rsid w:val="000353E6"/>
    <w:rsid w:val="000405E3"/>
    <w:rsid w:val="00042470"/>
    <w:rsid w:val="00045EB7"/>
    <w:rsid w:val="0005415A"/>
    <w:rsid w:val="00054D6C"/>
    <w:rsid w:val="00055204"/>
    <w:rsid w:val="000571D3"/>
    <w:rsid w:val="00064FFD"/>
    <w:rsid w:val="00071DAD"/>
    <w:rsid w:val="00074428"/>
    <w:rsid w:val="0007447E"/>
    <w:rsid w:val="000744E9"/>
    <w:rsid w:val="000807F9"/>
    <w:rsid w:val="00081C29"/>
    <w:rsid w:val="00083099"/>
    <w:rsid w:val="000863AF"/>
    <w:rsid w:val="00086E85"/>
    <w:rsid w:val="0008733E"/>
    <w:rsid w:val="00097002"/>
    <w:rsid w:val="000971AB"/>
    <w:rsid w:val="000A630C"/>
    <w:rsid w:val="000A63C2"/>
    <w:rsid w:val="000A7B84"/>
    <w:rsid w:val="000B205C"/>
    <w:rsid w:val="000B4EE3"/>
    <w:rsid w:val="000B5646"/>
    <w:rsid w:val="000C09DF"/>
    <w:rsid w:val="000C4187"/>
    <w:rsid w:val="000C608D"/>
    <w:rsid w:val="000C75F5"/>
    <w:rsid w:val="000D2312"/>
    <w:rsid w:val="000D3ACC"/>
    <w:rsid w:val="000D3D1C"/>
    <w:rsid w:val="000E0C3C"/>
    <w:rsid w:val="000E360C"/>
    <w:rsid w:val="000E37DD"/>
    <w:rsid w:val="000E43BC"/>
    <w:rsid w:val="000E587A"/>
    <w:rsid w:val="000E60DF"/>
    <w:rsid w:val="000F6DD3"/>
    <w:rsid w:val="00101C97"/>
    <w:rsid w:val="00103B8B"/>
    <w:rsid w:val="00104309"/>
    <w:rsid w:val="00106161"/>
    <w:rsid w:val="00106E9B"/>
    <w:rsid w:val="00110346"/>
    <w:rsid w:val="00114267"/>
    <w:rsid w:val="00116246"/>
    <w:rsid w:val="00117206"/>
    <w:rsid w:val="00117230"/>
    <w:rsid w:val="00125342"/>
    <w:rsid w:val="00133C08"/>
    <w:rsid w:val="00140347"/>
    <w:rsid w:val="00142363"/>
    <w:rsid w:val="00143D36"/>
    <w:rsid w:val="001507EC"/>
    <w:rsid w:val="00152268"/>
    <w:rsid w:val="001523DA"/>
    <w:rsid w:val="00153121"/>
    <w:rsid w:val="00155AB3"/>
    <w:rsid w:val="00157A68"/>
    <w:rsid w:val="00166808"/>
    <w:rsid w:val="0016698E"/>
    <w:rsid w:val="001672BE"/>
    <w:rsid w:val="0017168B"/>
    <w:rsid w:val="00171F22"/>
    <w:rsid w:val="0017256E"/>
    <w:rsid w:val="00172AE4"/>
    <w:rsid w:val="0017532B"/>
    <w:rsid w:val="00175DB8"/>
    <w:rsid w:val="00177BDE"/>
    <w:rsid w:val="00181A3E"/>
    <w:rsid w:val="00182734"/>
    <w:rsid w:val="00183514"/>
    <w:rsid w:val="00183C2B"/>
    <w:rsid w:val="00184492"/>
    <w:rsid w:val="0018450B"/>
    <w:rsid w:val="00184699"/>
    <w:rsid w:val="001869C2"/>
    <w:rsid w:val="00195D9B"/>
    <w:rsid w:val="0019736C"/>
    <w:rsid w:val="001977A7"/>
    <w:rsid w:val="001A22AE"/>
    <w:rsid w:val="001A34EF"/>
    <w:rsid w:val="001A42CC"/>
    <w:rsid w:val="001A7DFE"/>
    <w:rsid w:val="001B2BA2"/>
    <w:rsid w:val="001B2EF4"/>
    <w:rsid w:val="001C736B"/>
    <w:rsid w:val="001D0FF1"/>
    <w:rsid w:val="001D19B4"/>
    <w:rsid w:val="001D25FC"/>
    <w:rsid w:val="001D42E2"/>
    <w:rsid w:val="001D42EF"/>
    <w:rsid w:val="001D4CBA"/>
    <w:rsid w:val="001E117E"/>
    <w:rsid w:val="001E33CF"/>
    <w:rsid w:val="001E6E15"/>
    <w:rsid w:val="001F05E3"/>
    <w:rsid w:val="001F3E66"/>
    <w:rsid w:val="001F546C"/>
    <w:rsid w:val="001F62FF"/>
    <w:rsid w:val="00201EFA"/>
    <w:rsid w:val="00206369"/>
    <w:rsid w:val="00206B92"/>
    <w:rsid w:val="0020707E"/>
    <w:rsid w:val="00207BCE"/>
    <w:rsid w:val="0021384B"/>
    <w:rsid w:val="0021403E"/>
    <w:rsid w:val="00214890"/>
    <w:rsid w:val="0021746E"/>
    <w:rsid w:val="002230B3"/>
    <w:rsid w:val="0022532F"/>
    <w:rsid w:val="00230FC4"/>
    <w:rsid w:val="00232186"/>
    <w:rsid w:val="002326CF"/>
    <w:rsid w:val="00234A3B"/>
    <w:rsid w:val="00240259"/>
    <w:rsid w:val="00241E57"/>
    <w:rsid w:val="00244635"/>
    <w:rsid w:val="002454C1"/>
    <w:rsid w:val="0024552F"/>
    <w:rsid w:val="00246EF6"/>
    <w:rsid w:val="00247085"/>
    <w:rsid w:val="00252340"/>
    <w:rsid w:val="002525A9"/>
    <w:rsid w:val="00253C69"/>
    <w:rsid w:val="00253CD0"/>
    <w:rsid w:val="00256761"/>
    <w:rsid w:val="00262183"/>
    <w:rsid w:val="00262371"/>
    <w:rsid w:val="002651CE"/>
    <w:rsid w:val="00267C52"/>
    <w:rsid w:val="002717DD"/>
    <w:rsid w:val="00274BF4"/>
    <w:rsid w:val="00276DFF"/>
    <w:rsid w:val="00276ED1"/>
    <w:rsid w:val="00282314"/>
    <w:rsid w:val="00285539"/>
    <w:rsid w:val="00285FA8"/>
    <w:rsid w:val="0028722F"/>
    <w:rsid w:val="0029120A"/>
    <w:rsid w:val="00292074"/>
    <w:rsid w:val="00296605"/>
    <w:rsid w:val="002A26F1"/>
    <w:rsid w:val="002A4A09"/>
    <w:rsid w:val="002A6DF8"/>
    <w:rsid w:val="002A783F"/>
    <w:rsid w:val="002B0E0C"/>
    <w:rsid w:val="002B204F"/>
    <w:rsid w:val="002B2522"/>
    <w:rsid w:val="002C01AF"/>
    <w:rsid w:val="002C197B"/>
    <w:rsid w:val="002C5449"/>
    <w:rsid w:val="002C7334"/>
    <w:rsid w:val="002D2273"/>
    <w:rsid w:val="002D316B"/>
    <w:rsid w:val="002D688A"/>
    <w:rsid w:val="002E1904"/>
    <w:rsid w:val="002E1E8B"/>
    <w:rsid w:val="002E2675"/>
    <w:rsid w:val="002E2B98"/>
    <w:rsid w:val="002E546A"/>
    <w:rsid w:val="002E583A"/>
    <w:rsid w:val="002E720F"/>
    <w:rsid w:val="002F43DB"/>
    <w:rsid w:val="002F5F4E"/>
    <w:rsid w:val="002F76E0"/>
    <w:rsid w:val="002F7ADD"/>
    <w:rsid w:val="003015B4"/>
    <w:rsid w:val="00304978"/>
    <w:rsid w:val="00304C82"/>
    <w:rsid w:val="00307A8C"/>
    <w:rsid w:val="00311AFD"/>
    <w:rsid w:val="00321E59"/>
    <w:rsid w:val="00323013"/>
    <w:rsid w:val="00326748"/>
    <w:rsid w:val="00331C2A"/>
    <w:rsid w:val="00331E72"/>
    <w:rsid w:val="003418EF"/>
    <w:rsid w:val="00347552"/>
    <w:rsid w:val="00347BD0"/>
    <w:rsid w:val="003512FC"/>
    <w:rsid w:val="00353BAD"/>
    <w:rsid w:val="003573E6"/>
    <w:rsid w:val="00361380"/>
    <w:rsid w:val="0036466C"/>
    <w:rsid w:val="00366DD8"/>
    <w:rsid w:val="00370CB3"/>
    <w:rsid w:val="00372012"/>
    <w:rsid w:val="0037293D"/>
    <w:rsid w:val="003760E0"/>
    <w:rsid w:val="00383FFB"/>
    <w:rsid w:val="00392C74"/>
    <w:rsid w:val="003A0FCC"/>
    <w:rsid w:val="003A100D"/>
    <w:rsid w:val="003A335D"/>
    <w:rsid w:val="003A4EE4"/>
    <w:rsid w:val="003A6ACD"/>
    <w:rsid w:val="003B20A3"/>
    <w:rsid w:val="003B21F4"/>
    <w:rsid w:val="003C0049"/>
    <w:rsid w:val="003C20D0"/>
    <w:rsid w:val="003D0066"/>
    <w:rsid w:val="003D3581"/>
    <w:rsid w:val="003D3F96"/>
    <w:rsid w:val="003D7FC6"/>
    <w:rsid w:val="003E0F6D"/>
    <w:rsid w:val="003E628A"/>
    <w:rsid w:val="003F0902"/>
    <w:rsid w:val="003F1168"/>
    <w:rsid w:val="003F23D7"/>
    <w:rsid w:val="00401299"/>
    <w:rsid w:val="00407C45"/>
    <w:rsid w:val="004156BF"/>
    <w:rsid w:val="00416FF3"/>
    <w:rsid w:val="00417EB7"/>
    <w:rsid w:val="004202E2"/>
    <w:rsid w:val="00422B85"/>
    <w:rsid w:val="00422E54"/>
    <w:rsid w:val="00424BE5"/>
    <w:rsid w:val="004252DA"/>
    <w:rsid w:val="00436F41"/>
    <w:rsid w:val="00441C76"/>
    <w:rsid w:val="004430F2"/>
    <w:rsid w:val="004442D5"/>
    <w:rsid w:val="00444F85"/>
    <w:rsid w:val="00446431"/>
    <w:rsid w:val="00446BE8"/>
    <w:rsid w:val="004501FB"/>
    <w:rsid w:val="00451CE8"/>
    <w:rsid w:val="00452556"/>
    <w:rsid w:val="0045458A"/>
    <w:rsid w:val="00456709"/>
    <w:rsid w:val="004568A0"/>
    <w:rsid w:val="00462899"/>
    <w:rsid w:val="00463624"/>
    <w:rsid w:val="00467429"/>
    <w:rsid w:val="00474DCB"/>
    <w:rsid w:val="00475CC7"/>
    <w:rsid w:val="004774EF"/>
    <w:rsid w:val="0048679E"/>
    <w:rsid w:val="00487044"/>
    <w:rsid w:val="00491F1E"/>
    <w:rsid w:val="00497412"/>
    <w:rsid w:val="004A662C"/>
    <w:rsid w:val="004A7FEE"/>
    <w:rsid w:val="004B03DD"/>
    <w:rsid w:val="004B2F19"/>
    <w:rsid w:val="004B4C79"/>
    <w:rsid w:val="004B71BE"/>
    <w:rsid w:val="004B7421"/>
    <w:rsid w:val="004C1DB7"/>
    <w:rsid w:val="004C6566"/>
    <w:rsid w:val="004C77A9"/>
    <w:rsid w:val="004D369E"/>
    <w:rsid w:val="004D6A92"/>
    <w:rsid w:val="004D6E61"/>
    <w:rsid w:val="004D7444"/>
    <w:rsid w:val="004E0563"/>
    <w:rsid w:val="004E400E"/>
    <w:rsid w:val="004E4899"/>
    <w:rsid w:val="004E56C3"/>
    <w:rsid w:val="00504D97"/>
    <w:rsid w:val="005058A8"/>
    <w:rsid w:val="0050710E"/>
    <w:rsid w:val="00511C62"/>
    <w:rsid w:val="005133F6"/>
    <w:rsid w:val="005135D5"/>
    <w:rsid w:val="005211C1"/>
    <w:rsid w:val="00521D1E"/>
    <w:rsid w:val="00524F26"/>
    <w:rsid w:val="0052733E"/>
    <w:rsid w:val="00530A95"/>
    <w:rsid w:val="0053187E"/>
    <w:rsid w:val="00532168"/>
    <w:rsid w:val="00542168"/>
    <w:rsid w:val="0054560D"/>
    <w:rsid w:val="00545A78"/>
    <w:rsid w:val="0054771E"/>
    <w:rsid w:val="00552830"/>
    <w:rsid w:val="00553758"/>
    <w:rsid w:val="005548BC"/>
    <w:rsid w:val="00556A14"/>
    <w:rsid w:val="00560DB5"/>
    <w:rsid w:val="00561989"/>
    <w:rsid w:val="00561CBB"/>
    <w:rsid w:val="00561D0D"/>
    <w:rsid w:val="0056543A"/>
    <w:rsid w:val="00565531"/>
    <w:rsid w:val="0056746A"/>
    <w:rsid w:val="00567DB4"/>
    <w:rsid w:val="00574801"/>
    <w:rsid w:val="00582E04"/>
    <w:rsid w:val="005849DC"/>
    <w:rsid w:val="00584DCE"/>
    <w:rsid w:val="00586375"/>
    <w:rsid w:val="005948E0"/>
    <w:rsid w:val="005A197C"/>
    <w:rsid w:val="005A629F"/>
    <w:rsid w:val="005A6A25"/>
    <w:rsid w:val="005B3A88"/>
    <w:rsid w:val="005B3C39"/>
    <w:rsid w:val="005B751D"/>
    <w:rsid w:val="005C0D39"/>
    <w:rsid w:val="005C1319"/>
    <w:rsid w:val="005C165E"/>
    <w:rsid w:val="005C2DB4"/>
    <w:rsid w:val="005C363D"/>
    <w:rsid w:val="005D3582"/>
    <w:rsid w:val="005D7998"/>
    <w:rsid w:val="005E311A"/>
    <w:rsid w:val="005E3D55"/>
    <w:rsid w:val="005E446C"/>
    <w:rsid w:val="005E47F8"/>
    <w:rsid w:val="005E4DA3"/>
    <w:rsid w:val="005E6A3F"/>
    <w:rsid w:val="005E6B66"/>
    <w:rsid w:val="005E73B8"/>
    <w:rsid w:val="005F4F22"/>
    <w:rsid w:val="005F50AC"/>
    <w:rsid w:val="005F5ECE"/>
    <w:rsid w:val="005F68EF"/>
    <w:rsid w:val="005F7093"/>
    <w:rsid w:val="0060619B"/>
    <w:rsid w:val="00612C88"/>
    <w:rsid w:val="0062401B"/>
    <w:rsid w:val="006260D0"/>
    <w:rsid w:val="0063019B"/>
    <w:rsid w:val="0063103B"/>
    <w:rsid w:val="00640CCA"/>
    <w:rsid w:val="006433A2"/>
    <w:rsid w:val="006443D4"/>
    <w:rsid w:val="0064593C"/>
    <w:rsid w:val="0065014F"/>
    <w:rsid w:val="00651B13"/>
    <w:rsid w:val="006533FF"/>
    <w:rsid w:val="00653940"/>
    <w:rsid w:val="00661FCF"/>
    <w:rsid w:val="00663CE0"/>
    <w:rsid w:val="00670313"/>
    <w:rsid w:val="00672185"/>
    <w:rsid w:val="0067327A"/>
    <w:rsid w:val="00673F30"/>
    <w:rsid w:val="006742B2"/>
    <w:rsid w:val="00674B3E"/>
    <w:rsid w:val="00677253"/>
    <w:rsid w:val="0068033E"/>
    <w:rsid w:val="0068052A"/>
    <w:rsid w:val="00680637"/>
    <w:rsid w:val="0068375A"/>
    <w:rsid w:val="006860A5"/>
    <w:rsid w:val="00686491"/>
    <w:rsid w:val="00690F0C"/>
    <w:rsid w:val="006922C5"/>
    <w:rsid w:val="00695AC3"/>
    <w:rsid w:val="006A3870"/>
    <w:rsid w:val="006B2C91"/>
    <w:rsid w:val="006B3965"/>
    <w:rsid w:val="006B4078"/>
    <w:rsid w:val="006B772E"/>
    <w:rsid w:val="006C0483"/>
    <w:rsid w:val="006C1020"/>
    <w:rsid w:val="006C15B0"/>
    <w:rsid w:val="006D333D"/>
    <w:rsid w:val="006D3734"/>
    <w:rsid w:val="006D478A"/>
    <w:rsid w:val="006D54D3"/>
    <w:rsid w:val="006D786D"/>
    <w:rsid w:val="006E01CE"/>
    <w:rsid w:val="006E1DA3"/>
    <w:rsid w:val="006E3252"/>
    <w:rsid w:val="006E3EFC"/>
    <w:rsid w:val="006F3844"/>
    <w:rsid w:val="006F4CAF"/>
    <w:rsid w:val="007057D3"/>
    <w:rsid w:val="0070668E"/>
    <w:rsid w:val="0071045D"/>
    <w:rsid w:val="00713A90"/>
    <w:rsid w:val="007168A5"/>
    <w:rsid w:val="0072178E"/>
    <w:rsid w:val="00723041"/>
    <w:rsid w:val="00725895"/>
    <w:rsid w:val="00730BBB"/>
    <w:rsid w:val="00733FE9"/>
    <w:rsid w:val="00744D91"/>
    <w:rsid w:val="00745DC3"/>
    <w:rsid w:val="007470DF"/>
    <w:rsid w:val="00747F70"/>
    <w:rsid w:val="00751904"/>
    <w:rsid w:val="007535D4"/>
    <w:rsid w:val="00753ABC"/>
    <w:rsid w:val="00755D35"/>
    <w:rsid w:val="00755D98"/>
    <w:rsid w:val="0075681D"/>
    <w:rsid w:val="00757338"/>
    <w:rsid w:val="00757508"/>
    <w:rsid w:val="007613CE"/>
    <w:rsid w:val="00765B5D"/>
    <w:rsid w:val="007679E7"/>
    <w:rsid w:val="00770871"/>
    <w:rsid w:val="00771822"/>
    <w:rsid w:val="007732D2"/>
    <w:rsid w:val="00774BB2"/>
    <w:rsid w:val="00775BA3"/>
    <w:rsid w:val="0077789C"/>
    <w:rsid w:val="00784C40"/>
    <w:rsid w:val="00792078"/>
    <w:rsid w:val="00794DF6"/>
    <w:rsid w:val="007954F9"/>
    <w:rsid w:val="007A34CC"/>
    <w:rsid w:val="007A796E"/>
    <w:rsid w:val="007B33AF"/>
    <w:rsid w:val="007B55DD"/>
    <w:rsid w:val="007B689D"/>
    <w:rsid w:val="007C3B51"/>
    <w:rsid w:val="007C60BF"/>
    <w:rsid w:val="007D2C00"/>
    <w:rsid w:val="007D31E8"/>
    <w:rsid w:val="007D63D6"/>
    <w:rsid w:val="007D70C8"/>
    <w:rsid w:val="007E122A"/>
    <w:rsid w:val="007E33EC"/>
    <w:rsid w:val="007E43E3"/>
    <w:rsid w:val="007E53CE"/>
    <w:rsid w:val="007E65D8"/>
    <w:rsid w:val="008006E2"/>
    <w:rsid w:val="00803713"/>
    <w:rsid w:val="00803AA1"/>
    <w:rsid w:val="00804D71"/>
    <w:rsid w:val="00810C57"/>
    <w:rsid w:val="00812CDE"/>
    <w:rsid w:val="00812DD6"/>
    <w:rsid w:val="00814873"/>
    <w:rsid w:val="00817ABE"/>
    <w:rsid w:val="00821209"/>
    <w:rsid w:val="00826C2E"/>
    <w:rsid w:val="008340B6"/>
    <w:rsid w:val="00835D62"/>
    <w:rsid w:val="00845A2F"/>
    <w:rsid w:val="00851A69"/>
    <w:rsid w:val="00852986"/>
    <w:rsid w:val="0086055E"/>
    <w:rsid w:val="00866710"/>
    <w:rsid w:val="00870C43"/>
    <w:rsid w:val="00873D3C"/>
    <w:rsid w:val="008757C5"/>
    <w:rsid w:val="00880C38"/>
    <w:rsid w:val="00882E42"/>
    <w:rsid w:val="00883997"/>
    <w:rsid w:val="00887221"/>
    <w:rsid w:val="00892A5D"/>
    <w:rsid w:val="00893FEA"/>
    <w:rsid w:val="008952F1"/>
    <w:rsid w:val="008A2994"/>
    <w:rsid w:val="008A7BAC"/>
    <w:rsid w:val="008B3850"/>
    <w:rsid w:val="008C163D"/>
    <w:rsid w:val="008C2C12"/>
    <w:rsid w:val="008C5354"/>
    <w:rsid w:val="008C5C9C"/>
    <w:rsid w:val="008D05F3"/>
    <w:rsid w:val="008D096F"/>
    <w:rsid w:val="008E37EA"/>
    <w:rsid w:val="008F1FEE"/>
    <w:rsid w:val="00903157"/>
    <w:rsid w:val="00907E18"/>
    <w:rsid w:val="00911BBB"/>
    <w:rsid w:val="00912216"/>
    <w:rsid w:val="009143BC"/>
    <w:rsid w:val="00915E56"/>
    <w:rsid w:val="00917662"/>
    <w:rsid w:val="00920189"/>
    <w:rsid w:val="0092084E"/>
    <w:rsid w:val="00924998"/>
    <w:rsid w:val="00924FB0"/>
    <w:rsid w:val="0093184E"/>
    <w:rsid w:val="009341ED"/>
    <w:rsid w:val="009344F0"/>
    <w:rsid w:val="009349AB"/>
    <w:rsid w:val="00935014"/>
    <w:rsid w:val="00935A96"/>
    <w:rsid w:val="009374C0"/>
    <w:rsid w:val="00940F32"/>
    <w:rsid w:val="009434B2"/>
    <w:rsid w:val="00946F22"/>
    <w:rsid w:val="00951B36"/>
    <w:rsid w:val="00954EE3"/>
    <w:rsid w:val="009672D5"/>
    <w:rsid w:val="0097521F"/>
    <w:rsid w:val="00975DE7"/>
    <w:rsid w:val="00976CA0"/>
    <w:rsid w:val="009812D4"/>
    <w:rsid w:val="00992F2E"/>
    <w:rsid w:val="00993032"/>
    <w:rsid w:val="009972FB"/>
    <w:rsid w:val="009A05E6"/>
    <w:rsid w:val="009A2C1F"/>
    <w:rsid w:val="009A46A7"/>
    <w:rsid w:val="009A5AB4"/>
    <w:rsid w:val="009A6F4B"/>
    <w:rsid w:val="009B162D"/>
    <w:rsid w:val="009B36EF"/>
    <w:rsid w:val="009B372E"/>
    <w:rsid w:val="009B38E8"/>
    <w:rsid w:val="009B7352"/>
    <w:rsid w:val="009C0AC4"/>
    <w:rsid w:val="009C79DC"/>
    <w:rsid w:val="009D173F"/>
    <w:rsid w:val="009D2258"/>
    <w:rsid w:val="009D2A4F"/>
    <w:rsid w:val="009D4CBD"/>
    <w:rsid w:val="009D6604"/>
    <w:rsid w:val="009E290B"/>
    <w:rsid w:val="009F2542"/>
    <w:rsid w:val="009F39B9"/>
    <w:rsid w:val="009F4F02"/>
    <w:rsid w:val="009F5EC4"/>
    <w:rsid w:val="009F6503"/>
    <w:rsid w:val="00A0058E"/>
    <w:rsid w:val="00A00E68"/>
    <w:rsid w:val="00A02FC8"/>
    <w:rsid w:val="00A05FB4"/>
    <w:rsid w:val="00A07F06"/>
    <w:rsid w:val="00A10A11"/>
    <w:rsid w:val="00A14F7F"/>
    <w:rsid w:val="00A15B12"/>
    <w:rsid w:val="00A16554"/>
    <w:rsid w:val="00A2289A"/>
    <w:rsid w:val="00A23C64"/>
    <w:rsid w:val="00A25966"/>
    <w:rsid w:val="00A27EA6"/>
    <w:rsid w:val="00A31945"/>
    <w:rsid w:val="00A33372"/>
    <w:rsid w:val="00A335A7"/>
    <w:rsid w:val="00A34EEB"/>
    <w:rsid w:val="00A405C7"/>
    <w:rsid w:val="00A415D6"/>
    <w:rsid w:val="00A42779"/>
    <w:rsid w:val="00A42842"/>
    <w:rsid w:val="00A45145"/>
    <w:rsid w:val="00A47A4F"/>
    <w:rsid w:val="00A50FE8"/>
    <w:rsid w:val="00A56F72"/>
    <w:rsid w:val="00A62089"/>
    <w:rsid w:val="00A6278C"/>
    <w:rsid w:val="00A66C4A"/>
    <w:rsid w:val="00A6739C"/>
    <w:rsid w:val="00A67875"/>
    <w:rsid w:val="00A67D49"/>
    <w:rsid w:val="00A72288"/>
    <w:rsid w:val="00A74D20"/>
    <w:rsid w:val="00A86563"/>
    <w:rsid w:val="00A90917"/>
    <w:rsid w:val="00A95DD2"/>
    <w:rsid w:val="00A966E4"/>
    <w:rsid w:val="00AA07DE"/>
    <w:rsid w:val="00AA1531"/>
    <w:rsid w:val="00AA2BED"/>
    <w:rsid w:val="00AA59C7"/>
    <w:rsid w:val="00AB273B"/>
    <w:rsid w:val="00AB2B6C"/>
    <w:rsid w:val="00AB581A"/>
    <w:rsid w:val="00AB7587"/>
    <w:rsid w:val="00AB7C49"/>
    <w:rsid w:val="00AB7D2B"/>
    <w:rsid w:val="00AC0FE3"/>
    <w:rsid w:val="00AC2941"/>
    <w:rsid w:val="00AC3147"/>
    <w:rsid w:val="00AC4BCB"/>
    <w:rsid w:val="00AC5349"/>
    <w:rsid w:val="00AC6B2D"/>
    <w:rsid w:val="00AC7B85"/>
    <w:rsid w:val="00AD119F"/>
    <w:rsid w:val="00AE2921"/>
    <w:rsid w:val="00AE29C8"/>
    <w:rsid w:val="00AE3CA4"/>
    <w:rsid w:val="00AE41E6"/>
    <w:rsid w:val="00AE4229"/>
    <w:rsid w:val="00AE5EA3"/>
    <w:rsid w:val="00AE64BC"/>
    <w:rsid w:val="00AF01A4"/>
    <w:rsid w:val="00AF093E"/>
    <w:rsid w:val="00AF6276"/>
    <w:rsid w:val="00B043A5"/>
    <w:rsid w:val="00B058C6"/>
    <w:rsid w:val="00B12C03"/>
    <w:rsid w:val="00B15135"/>
    <w:rsid w:val="00B1579E"/>
    <w:rsid w:val="00B17F7C"/>
    <w:rsid w:val="00B24696"/>
    <w:rsid w:val="00B27602"/>
    <w:rsid w:val="00B30E4D"/>
    <w:rsid w:val="00B35A1B"/>
    <w:rsid w:val="00B36741"/>
    <w:rsid w:val="00B41BEC"/>
    <w:rsid w:val="00B428BB"/>
    <w:rsid w:val="00B4728B"/>
    <w:rsid w:val="00B4752B"/>
    <w:rsid w:val="00B50E6B"/>
    <w:rsid w:val="00B53B49"/>
    <w:rsid w:val="00B546B5"/>
    <w:rsid w:val="00B56C3F"/>
    <w:rsid w:val="00B60A89"/>
    <w:rsid w:val="00B616B2"/>
    <w:rsid w:val="00B71362"/>
    <w:rsid w:val="00B713CB"/>
    <w:rsid w:val="00B763E5"/>
    <w:rsid w:val="00B7646D"/>
    <w:rsid w:val="00B77243"/>
    <w:rsid w:val="00B80894"/>
    <w:rsid w:val="00B82855"/>
    <w:rsid w:val="00B83FA8"/>
    <w:rsid w:val="00B844F0"/>
    <w:rsid w:val="00B84DD0"/>
    <w:rsid w:val="00B84EA8"/>
    <w:rsid w:val="00B86522"/>
    <w:rsid w:val="00B86C05"/>
    <w:rsid w:val="00B87BDD"/>
    <w:rsid w:val="00B927D3"/>
    <w:rsid w:val="00B94B16"/>
    <w:rsid w:val="00B964D4"/>
    <w:rsid w:val="00B9657C"/>
    <w:rsid w:val="00BA3A1B"/>
    <w:rsid w:val="00BA4CDE"/>
    <w:rsid w:val="00BA67AF"/>
    <w:rsid w:val="00BA6B10"/>
    <w:rsid w:val="00BB44F4"/>
    <w:rsid w:val="00BC34A6"/>
    <w:rsid w:val="00BC3A3C"/>
    <w:rsid w:val="00BC4794"/>
    <w:rsid w:val="00BD0136"/>
    <w:rsid w:val="00BD4E58"/>
    <w:rsid w:val="00BD4F1D"/>
    <w:rsid w:val="00BD6D61"/>
    <w:rsid w:val="00BD6D6A"/>
    <w:rsid w:val="00BD7521"/>
    <w:rsid w:val="00BE13E5"/>
    <w:rsid w:val="00BE32DE"/>
    <w:rsid w:val="00BE5187"/>
    <w:rsid w:val="00BE7E85"/>
    <w:rsid w:val="00BF4910"/>
    <w:rsid w:val="00BF4D86"/>
    <w:rsid w:val="00BF5498"/>
    <w:rsid w:val="00C017B4"/>
    <w:rsid w:val="00C035C1"/>
    <w:rsid w:val="00C067CC"/>
    <w:rsid w:val="00C076ED"/>
    <w:rsid w:val="00C12662"/>
    <w:rsid w:val="00C129B3"/>
    <w:rsid w:val="00C144D7"/>
    <w:rsid w:val="00C175E0"/>
    <w:rsid w:val="00C17F47"/>
    <w:rsid w:val="00C21392"/>
    <w:rsid w:val="00C21A5E"/>
    <w:rsid w:val="00C22447"/>
    <w:rsid w:val="00C23201"/>
    <w:rsid w:val="00C23993"/>
    <w:rsid w:val="00C301BD"/>
    <w:rsid w:val="00C30991"/>
    <w:rsid w:val="00C37074"/>
    <w:rsid w:val="00C44BBB"/>
    <w:rsid w:val="00C46D21"/>
    <w:rsid w:val="00C571BC"/>
    <w:rsid w:val="00C636E0"/>
    <w:rsid w:val="00C63F57"/>
    <w:rsid w:val="00C67FF6"/>
    <w:rsid w:val="00C72C58"/>
    <w:rsid w:val="00C741C9"/>
    <w:rsid w:val="00C76A86"/>
    <w:rsid w:val="00C828FF"/>
    <w:rsid w:val="00C853B7"/>
    <w:rsid w:val="00C855F7"/>
    <w:rsid w:val="00C876D0"/>
    <w:rsid w:val="00C87DFA"/>
    <w:rsid w:val="00C92EEC"/>
    <w:rsid w:val="00C93CAF"/>
    <w:rsid w:val="00C9517D"/>
    <w:rsid w:val="00C96322"/>
    <w:rsid w:val="00C973D2"/>
    <w:rsid w:val="00C9784D"/>
    <w:rsid w:val="00CA2E0B"/>
    <w:rsid w:val="00CA404C"/>
    <w:rsid w:val="00CA4951"/>
    <w:rsid w:val="00CA5710"/>
    <w:rsid w:val="00CA5CC5"/>
    <w:rsid w:val="00CB178D"/>
    <w:rsid w:val="00CB5E2F"/>
    <w:rsid w:val="00CB69A7"/>
    <w:rsid w:val="00CB6AB9"/>
    <w:rsid w:val="00CC0E08"/>
    <w:rsid w:val="00CC19C0"/>
    <w:rsid w:val="00CC4CCD"/>
    <w:rsid w:val="00CD4F0C"/>
    <w:rsid w:val="00CD5652"/>
    <w:rsid w:val="00CE3ECE"/>
    <w:rsid w:val="00CE6C53"/>
    <w:rsid w:val="00CE6E00"/>
    <w:rsid w:val="00CF24A2"/>
    <w:rsid w:val="00CF50FA"/>
    <w:rsid w:val="00D0100B"/>
    <w:rsid w:val="00D02BE2"/>
    <w:rsid w:val="00D0663E"/>
    <w:rsid w:val="00D10039"/>
    <w:rsid w:val="00D13299"/>
    <w:rsid w:val="00D13E7C"/>
    <w:rsid w:val="00D14B6D"/>
    <w:rsid w:val="00D23695"/>
    <w:rsid w:val="00D2375C"/>
    <w:rsid w:val="00D264AE"/>
    <w:rsid w:val="00D26C71"/>
    <w:rsid w:val="00D26D86"/>
    <w:rsid w:val="00D30AE0"/>
    <w:rsid w:val="00D33E71"/>
    <w:rsid w:val="00D343A8"/>
    <w:rsid w:val="00D3527F"/>
    <w:rsid w:val="00D42634"/>
    <w:rsid w:val="00D45EB4"/>
    <w:rsid w:val="00D50074"/>
    <w:rsid w:val="00D50F95"/>
    <w:rsid w:val="00D519D5"/>
    <w:rsid w:val="00D5736D"/>
    <w:rsid w:val="00D577CB"/>
    <w:rsid w:val="00D62050"/>
    <w:rsid w:val="00D64836"/>
    <w:rsid w:val="00D64B2B"/>
    <w:rsid w:val="00D758A9"/>
    <w:rsid w:val="00D80258"/>
    <w:rsid w:val="00D80E8E"/>
    <w:rsid w:val="00D84446"/>
    <w:rsid w:val="00D84A7D"/>
    <w:rsid w:val="00D84FEC"/>
    <w:rsid w:val="00D85FB2"/>
    <w:rsid w:val="00D913BD"/>
    <w:rsid w:val="00D97895"/>
    <w:rsid w:val="00DA2062"/>
    <w:rsid w:val="00DA3486"/>
    <w:rsid w:val="00DA5C81"/>
    <w:rsid w:val="00DC2E26"/>
    <w:rsid w:val="00DC3F0D"/>
    <w:rsid w:val="00DC43B5"/>
    <w:rsid w:val="00DC738D"/>
    <w:rsid w:val="00DC74DF"/>
    <w:rsid w:val="00DD05DA"/>
    <w:rsid w:val="00DD1223"/>
    <w:rsid w:val="00DD315D"/>
    <w:rsid w:val="00DD43AE"/>
    <w:rsid w:val="00DD45CC"/>
    <w:rsid w:val="00DD6B26"/>
    <w:rsid w:val="00DD780D"/>
    <w:rsid w:val="00DE3569"/>
    <w:rsid w:val="00DE3A40"/>
    <w:rsid w:val="00DE41C5"/>
    <w:rsid w:val="00DE59CF"/>
    <w:rsid w:val="00DF0701"/>
    <w:rsid w:val="00DF0A7D"/>
    <w:rsid w:val="00DF0CCF"/>
    <w:rsid w:val="00DF1F68"/>
    <w:rsid w:val="00DF5A07"/>
    <w:rsid w:val="00DF7915"/>
    <w:rsid w:val="00DF7B99"/>
    <w:rsid w:val="00DF7E8B"/>
    <w:rsid w:val="00E003E4"/>
    <w:rsid w:val="00E108FD"/>
    <w:rsid w:val="00E1096F"/>
    <w:rsid w:val="00E13BF9"/>
    <w:rsid w:val="00E17070"/>
    <w:rsid w:val="00E20588"/>
    <w:rsid w:val="00E235B5"/>
    <w:rsid w:val="00E24D89"/>
    <w:rsid w:val="00E27ACA"/>
    <w:rsid w:val="00E337A8"/>
    <w:rsid w:val="00E33EAB"/>
    <w:rsid w:val="00E34CA6"/>
    <w:rsid w:val="00E37307"/>
    <w:rsid w:val="00E40BFF"/>
    <w:rsid w:val="00E53D2E"/>
    <w:rsid w:val="00E56675"/>
    <w:rsid w:val="00E569E8"/>
    <w:rsid w:val="00E6135D"/>
    <w:rsid w:val="00E627C3"/>
    <w:rsid w:val="00E6322E"/>
    <w:rsid w:val="00E6516F"/>
    <w:rsid w:val="00E6657B"/>
    <w:rsid w:val="00E6683B"/>
    <w:rsid w:val="00E70150"/>
    <w:rsid w:val="00E7193E"/>
    <w:rsid w:val="00E7422C"/>
    <w:rsid w:val="00E767A9"/>
    <w:rsid w:val="00E777DB"/>
    <w:rsid w:val="00E77BA5"/>
    <w:rsid w:val="00E805D9"/>
    <w:rsid w:val="00E807F8"/>
    <w:rsid w:val="00E92AEE"/>
    <w:rsid w:val="00E93BFF"/>
    <w:rsid w:val="00E9491D"/>
    <w:rsid w:val="00E95B85"/>
    <w:rsid w:val="00EA06BB"/>
    <w:rsid w:val="00EA2484"/>
    <w:rsid w:val="00EA293C"/>
    <w:rsid w:val="00EA2A8B"/>
    <w:rsid w:val="00EA2F6D"/>
    <w:rsid w:val="00EA4765"/>
    <w:rsid w:val="00EA4D63"/>
    <w:rsid w:val="00EA5938"/>
    <w:rsid w:val="00EA5EFA"/>
    <w:rsid w:val="00EA6232"/>
    <w:rsid w:val="00EB08AB"/>
    <w:rsid w:val="00EB4B60"/>
    <w:rsid w:val="00EC0EDB"/>
    <w:rsid w:val="00EC3600"/>
    <w:rsid w:val="00EC367C"/>
    <w:rsid w:val="00EC5699"/>
    <w:rsid w:val="00ED0426"/>
    <w:rsid w:val="00ED17E0"/>
    <w:rsid w:val="00ED74DD"/>
    <w:rsid w:val="00ED7FB8"/>
    <w:rsid w:val="00EE0F87"/>
    <w:rsid w:val="00EE3A6A"/>
    <w:rsid w:val="00EE6EFD"/>
    <w:rsid w:val="00EE79E4"/>
    <w:rsid w:val="00EF445A"/>
    <w:rsid w:val="00EF67ED"/>
    <w:rsid w:val="00EF7295"/>
    <w:rsid w:val="00EF73DE"/>
    <w:rsid w:val="00EF7D18"/>
    <w:rsid w:val="00F1285F"/>
    <w:rsid w:val="00F13177"/>
    <w:rsid w:val="00F14BE6"/>
    <w:rsid w:val="00F17B2B"/>
    <w:rsid w:val="00F17C5F"/>
    <w:rsid w:val="00F24618"/>
    <w:rsid w:val="00F3186B"/>
    <w:rsid w:val="00F31D50"/>
    <w:rsid w:val="00F35AE2"/>
    <w:rsid w:val="00F3691B"/>
    <w:rsid w:val="00F37C92"/>
    <w:rsid w:val="00F4432A"/>
    <w:rsid w:val="00F5007B"/>
    <w:rsid w:val="00F50968"/>
    <w:rsid w:val="00F509CF"/>
    <w:rsid w:val="00F50D3C"/>
    <w:rsid w:val="00F51EE9"/>
    <w:rsid w:val="00F54740"/>
    <w:rsid w:val="00F54FD8"/>
    <w:rsid w:val="00F572D3"/>
    <w:rsid w:val="00F6114A"/>
    <w:rsid w:val="00F66762"/>
    <w:rsid w:val="00F67310"/>
    <w:rsid w:val="00F67849"/>
    <w:rsid w:val="00F7080F"/>
    <w:rsid w:val="00F70968"/>
    <w:rsid w:val="00F80AEC"/>
    <w:rsid w:val="00F81402"/>
    <w:rsid w:val="00F82911"/>
    <w:rsid w:val="00F845EC"/>
    <w:rsid w:val="00F921F3"/>
    <w:rsid w:val="00F931AF"/>
    <w:rsid w:val="00F95B58"/>
    <w:rsid w:val="00F96276"/>
    <w:rsid w:val="00F97AC4"/>
    <w:rsid w:val="00FA05E3"/>
    <w:rsid w:val="00FA1541"/>
    <w:rsid w:val="00FA2167"/>
    <w:rsid w:val="00FB0601"/>
    <w:rsid w:val="00FB10F7"/>
    <w:rsid w:val="00FB1C0F"/>
    <w:rsid w:val="00FB306E"/>
    <w:rsid w:val="00FB6D5A"/>
    <w:rsid w:val="00FC03E1"/>
    <w:rsid w:val="00FC13F7"/>
    <w:rsid w:val="00FC5B06"/>
    <w:rsid w:val="00FC6E0D"/>
    <w:rsid w:val="00FD1BA7"/>
    <w:rsid w:val="00FD2991"/>
    <w:rsid w:val="00FD2F53"/>
    <w:rsid w:val="00FD4387"/>
    <w:rsid w:val="00FD7505"/>
    <w:rsid w:val="00FE62AF"/>
    <w:rsid w:val="00FE65DD"/>
    <w:rsid w:val="00FF6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05E3"/>
    <w:rPr>
      <w:sz w:val="24"/>
      <w:szCs w:val="24"/>
      <w:lang w:eastAsia="ru-RU"/>
    </w:rPr>
  </w:style>
  <w:style w:type="paragraph" w:styleId="2">
    <w:name w:val="heading 2"/>
    <w:basedOn w:val="a"/>
    <w:next w:val="a"/>
    <w:qFormat/>
    <w:rsid w:val="00A66C4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paragraph" w:styleId="3">
    <w:name w:val="heading 3"/>
    <w:basedOn w:val="a"/>
    <w:next w:val="a"/>
    <w:qFormat/>
    <w:rsid w:val="009201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Знак"/>
    <w:basedOn w:val="a"/>
    <w:rsid w:val="007D63D6"/>
    <w:pPr>
      <w:jc w:val="both"/>
    </w:pPr>
    <w:rPr>
      <w:rFonts w:ascii="UkrainianPragmatica" w:hAnsi="UkrainianPragmatica"/>
      <w:color w:val="000000"/>
      <w:sz w:val="22"/>
      <w:szCs w:val="20"/>
    </w:rPr>
  </w:style>
  <w:style w:type="paragraph" w:styleId="a4">
    <w:name w:val="Title"/>
    <w:basedOn w:val="a"/>
    <w:link w:val="a5"/>
    <w:qFormat/>
    <w:rsid w:val="00D64836"/>
    <w:pPr>
      <w:ind w:firstLine="340"/>
      <w:jc w:val="center"/>
    </w:pPr>
    <w:rPr>
      <w:rFonts w:ascii="Petersburg Cyr" w:hAnsi="Petersburg Cyr"/>
      <w:b/>
      <w:i/>
      <w:sz w:val="28"/>
      <w:szCs w:val="20"/>
    </w:rPr>
  </w:style>
  <w:style w:type="paragraph" w:styleId="1">
    <w:name w:val="toc 1"/>
    <w:basedOn w:val="a"/>
    <w:next w:val="a"/>
    <w:rsid w:val="00D64836"/>
    <w:pPr>
      <w:tabs>
        <w:tab w:val="right" w:leader="dot" w:pos="9360"/>
      </w:tabs>
      <w:suppressAutoHyphens/>
      <w:spacing w:before="120" w:after="60"/>
    </w:pPr>
    <w:rPr>
      <w:szCs w:val="20"/>
      <w:lang w:eastAsia="ar-SA"/>
    </w:rPr>
  </w:style>
  <w:style w:type="character" w:customStyle="1" w:styleId="a5">
    <w:name w:val="Название Знак"/>
    <w:basedOn w:val="a0"/>
    <w:link w:val="a4"/>
    <w:rsid w:val="00D64836"/>
    <w:rPr>
      <w:rFonts w:ascii="Petersburg Cyr" w:hAnsi="Petersburg Cyr"/>
      <w:b/>
      <w:i/>
      <w:sz w:val="28"/>
      <w:lang w:val="uk-UA" w:eastAsia="ru-RU" w:bidi="ar-SA"/>
    </w:rPr>
  </w:style>
  <w:style w:type="paragraph" w:styleId="20">
    <w:name w:val="toc 2"/>
    <w:basedOn w:val="a"/>
    <w:next w:val="a"/>
    <w:autoRedefine/>
    <w:semiHidden/>
    <w:rsid w:val="00A66C4A"/>
    <w:pPr>
      <w:jc w:val="center"/>
    </w:pPr>
    <w:rPr>
      <w:b/>
    </w:rPr>
  </w:style>
  <w:style w:type="paragraph" w:styleId="a6">
    <w:name w:val="Body Text Indent"/>
    <w:aliases w:val="Подпись к рис.,Ïîäïèñü ê ðèñ."/>
    <w:basedOn w:val="a"/>
    <w:link w:val="a7"/>
    <w:uiPriority w:val="99"/>
    <w:rsid w:val="00920189"/>
    <w:pPr>
      <w:spacing w:after="120"/>
      <w:ind w:left="283"/>
    </w:pPr>
  </w:style>
  <w:style w:type="paragraph" w:customStyle="1" w:styleId="a8">
    <w:name w:val="Основной текст с отступом.Подпись к рис."/>
    <w:basedOn w:val="a"/>
    <w:rsid w:val="00920189"/>
    <w:pPr>
      <w:ind w:firstLine="720"/>
      <w:jc w:val="both"/>
    </w:pPr>
    <w:rPr>
      <w:sz w:val="28"/>
      <w:szCs w:val="20"/>
    </w:rPr>
  </w:style>
  <w:style w:type="paragraph" w:styleId="30">
    <w:name w:val="Body Text Indent 3"/>
    <w:basedOn w:val="a"/>
    <w:rsid w:val="00F67849"/>
    <w:pPr>
      <w:spacing w:after="120"/>
      <w:ind w:left="283"/>
    </w:pPr>
    <w:rPr>
      <w:sz w:val="16"/>
      <w:szCs w:val="16"/>
      <w:lang w:val="ru-RU"/>
    </w:rPr>
  </w:style>
  <w:style w:type="table" w:styleId="a9">
    <w:name w:val="Table Grid"/>
    <w:basedOn w:val="a1"/>
    <w:rsid w:val="00EE6E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aieiaie6">
    <w:name w:val="caaieiaie 6"/>
    <w:basedOn w:val="a"/>
    <w:next w:val="a"/>
    <w:rsid w:val="00814873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</w:pPr>
    <w:rPr>
      <w:szCs w:val="20"/>
      <w:lang w:val="en-US"/>
    </w:rPr>
  </w:style>
  <w:style w:type="paragraph" w:customStyle="1" w:styleId="StyleZakonu">
    <w:name w:val="StyleZakonu"/>
    <w:basedOn w:val="a"/>
    <w:rsid w:val="00814873"/>
    <w:pPr>
      <w:spacing w:after="60" w:line="220" w:lineRule="exact"/>
      <w:ind w:firstLine="284"/>
      <w:jc w:val="both"/>
    </w:pPr>
    <w:rPr>
      <w:sz w:val="20"/>
      <w:szCs w:val="20"/>
    </w:rPr>
  </w:style>
  <w:style w:type="paragraph" w:styleId="aa">
    <w:name w:val="Subtitle"/>
    <w:basedOn w:val="a"/>
    <w:qFormat/>
    <w:rsid w:val="00C17F47"/>
    <w:rPr>
      <w:sz w:val="28"/>
      <w:szCs w:val="20"/>
      <w:u w:val="single"/>
    </w:rPr>
  </w:style>
  <w:style w:type="paragraph" w:customStyle="1" w:styleId="Normal12">
    <w:name w:val="Normal12"/>
    <w:basedOn w:val="a"/>
    <w:rsid w:val="00C17F47"/>
    <w:pPr>
      <w:spacing w:after="120"/>
    </w:pPr>
    <w:rPr>
      <w:szCs w:val="20"/>
      <w:lang w:val="en-US"/>
    </w:rPr>
  </w:style>
  <w:style w:type="paragraph" w:styleId="ab">
    <w:name w:val="footer"/>
    <w:basedOn w:val="a"/>
    <w:rsid w:val="003E628A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3E628A"/>
  </w:style>
  <w:style w:type="paragraph" w:customStyle="1" w:styleId="ad">
    <w:name w:val="Стиль Знак"/>
    <w:basedOn w:val="a"/>
    <w:rsid w:val="00893FEA"/>
    <w:rPr>
      <w:rFonts w:ascii="Verdana" w:hAnsi="Verdana" w:cs="Verdana"/>
      <w:sz w:val="20"/>
      <w:szCs w:val="20"/>
      <w:lang w:val="en-US" w:eastAsia="en-US"/>
    </w:rPr>
  </w:style>
  <w:style w:type="paragraph" w:customStyle="1" w:styleId="ae">
    <w:name w:val="Знак"/>
    <w:basedOn w:val="a"/>
    <w:rsid w:val="00673F30"/>
    <w:rPr>
      <w:rFonts w:ascii="Verdana" w:hAnsi="Verdana" w:cs="Verdana"/>
      <w:sz w:val="20"/>
      <w:szCs w:val="20"/>
      <w:lang w:val="en-US" w:eastAsia="en-US"/>
    </w:rPr>
  </w:style>
  <w:style w:type="character" w:customStyle="1" w:styleId="FontStyle86">
    <w:name w:val="Font Style86"/>
    <w:rsid w:val="001507EC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Heading1">
    <w:name w:val="Heading #1_"/>
    <w:link w:val="Heading10"/>
    <w:locked/>
    <w:rsid w:val="001F546C"/>
    <w:rPr>
      <w:sz w:val="21"/>
      <w:lang w:bidi="ar-SA"/>
    </w:rPr>
  </w:style>
  <w:style w:type="paragraph" w:customStyle="1" w:styleId="Heading10">
    <w:name w:val="Heading #1"/>
    <w:basedOn w:val="a"/>
    <w:link w:val="Heading1"/>
    <w:rsid w:val="001F546C"/>
    <w:pPr>
      <w:shd w:val="clear" w:color="auto" w:fill="FFFFFF"/>
      <w:spacing w:before="360" w:after="180" w:line="240" w:lineRule="atLeast"/>
      <w:outlineLvl w:val="0"/>
    </w:pPr>
    <w:rPr>
      <w:sz w:val="21"/>
      <w:szCs w:val="20"/>
      <w:lang/>
    </w:rPr>
  </w:style>
  <w:style w:type="paragraph" w:styleId="af">
    <w:name w:val="List Paragraph"/>
    <w:basedOn w:val="a"/>
    <w:qFormat/>
    <w:rsid w:val="00155AB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a7">
    <w:name w:val="Основной текст с отступом Знак"/>
    <w:aliases w:val="Подпись к рис. Знак,Ïîäïèñü ê ðèñ. Знак"/>
    <w:basedOn w:val="a0"/>
    <w:link w:val="a6"/>
    <w:uiPriority w:val="99"/>
    <w:rsid w:val="000052B8"/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8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D883A3-6861-491F-AE62-F4DC02BF8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4464</Words>
  <Characters>2546</Characters>
  <Application>Microsoft Office Word</Application>
  <DocSecurity>0</DocSecurity>
  <Lines>21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ІНФОРМАЦІЯ</vt:lpstr>
    </vt:vector>
  </TitlesOfParts>
  <Company>MoBIL GROUP</Company>
  <LinksUpToDate>false</LinksUpToDate>
  <CharactersWithSpaces>6997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</dc:title>
  <dc:creator>Admin</dc:creator>
  <cp:lastModifiedBy>User</cp:lastModifiedBy>
  <cp:revision>8</cp:revision>
  <cp:lastPrinted>2013-04-03T08:52:00Z</cp:lastPrinted>
  <dcterms:created xsi:type="dcterms:W3CDTF">2016-03-14T13:35:00Z</dcterms:created>
  <dcterms:modified xsi:type="dcterms:W3CDTF">2016-03-28T11:07:00Z</dcterms:modified>
</cp:coreProperties>
</file>